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6E92" w14:textId="19E80208" w:rsidR="001D34C5" w:rsidRPr="00517548" w:rsidRDefault="001D34C5" w:rsidP="00517548">
      <w:pPr>
        <w:tabs>
          <w:tab w:val="left" w:pos="426"/>
        </w:tabs>
        <w:spacing w:after="0" w:line="360" w:lineRule="auto"/>
        <w:jc w:val="center"/>
        <w:rPr>
          <w:rFonts w:ascii="Georgia" w:hAnsi="Georgia" w:cs="Times New Roman"/>
          <w:b/>
          <w:bCs/>
        </w:rPr>
      </w:pPr>
      <w:r w:rsidRPr="00517548">
        <w:rPr>
          <w:rFonts w:ascii="Georgia" w:hAnsi="Georgia" w:cs="Times New Roman"/>
          <w:b/>
          <w:bCs/>
        </w:rPr>
        <w:t xml:space="preserve">Omelia </w:t>
      </w:r>
      <w:r w:rsidRPr="00517548">
        <w:rPr>
          <w:rFonts w:ascii="Georgia" w:hAnsi="Georgia" w:cs="Times New Roman"/>
          <w:b/>
          <w:bCs/>
        </w:rPr>
        <w:t>del 25° Anniversario dell’ordinazione Episcopale</w:t>
      </w:r>
    </w:p>
    <w:p w14:paraId="26512679" w14:textId="7D820911" w:rsidR="001D34C5" w:rsidRPr="00517548" w:rsidRDefault="001D34C5" w:rsidP="00517548">
      <w:pPr>
        <w:tabs>
          <w:tab w:val="left" w:pos="426"/>
        </w:tabs>
        <w:spacing w:after="0" w:line="360" w:lineRule="auto"/>
        <w:jc w:val="center"/>
        <w:rPr>
          <w:rFonts w:ascii="Georgia" w:hAnsi="Georgia" w:cs="Times New Roman"/>
          <w:b/>
          <w:bCs/>
        </w:rPr>
      </w:pPr>
      <w:r w:rsidRPr="00517548">
        <w:rPr>
          <w:rFonts w:ascii="Georgia" w:hAnsi="Georgia" w:cs="Times New Roman"/>
          <w:b/>
          <w:bCs/>
        </w:rPr>
        <w:t xml:space="preserve">Cattedrale San Procolo martire </w:t>
      </w:r>
      <w:r w:rsidRPr="00517548">
        <w:rPr>
          <w:rFonts w:ascii="Georgia" w:hAnsi="Georgia" w:cs="Times New Roman"/>
          <w:b/>
          <w:bCs/>
        </w:rPr>
        <w:t xml:space="preserve">– Pozzuoli </w:t>
      </w:r>
      <w:r w:rsidRPr="00517548">
        <w:rPr>
          <w:rFonts w:ascii="Georgia" w:hAnsi="Georgia" w:cs="Times New Roman"/>
          <w:b/>
          <w:bCs/>
        </w:rPr>
        <w:t>- 9 gennaio 2024</w:t>
      </w:r>
    </w:p>
    <w:p w14:paraId="3F15C249" w14:textId="77777777" w:rsidR="001D34C5" w:rsidRPr="00517548" w:rsidRDefault="001D34C5" w:rsidP="00517548">
      <w:pPr>
        <w:tabs>
          <w:tab w:val="left" w:pos="426"/>
        </w:tabs>
        <w:spacing w:after="0" w:line="360" w:lineRule="auto"/>
        <w:jc w:val="center"/>
        <w:rPr>
          <w:rFonts w:ascii="Georgia" w:hAnsi="Georgia" w:cs="Times New Roman"/>
          <w:b/>
          <w:bCs/>
        </w:rPr>
      </w:pPr>
      <w:r w:rsidRPr="00517548">
        <w:rPr>
          <w:rFonts w:ascii="Georgia" w:hAnsi="Georgia" w:cs="Times New Roman"/>
          <w:b/>
          <w:bCs/>
        </w:rPr>
        <w:t>Mons. Gennaro Pascarella</w:t>
      </w:r>
    </w:p>
    <w:p w14:paraId="52661F72" w14:textId="77777777" w:rsidR="001D34C5" w:rsidRPr="00517548" w:rsidRDefault="001D34C5" w:rsidP="00517548">
      <w:pPr>
        <w:tabs>
          <w:tab w:val="left" w:pos="426"/>
        </w:tabs>
        <w:spacing w:after="0"/>
        <w:jc w:val="center"/>
        <w:rPr>
          <w:rFonts w:ascii="Georgia" w:hAnsi="Georgia"/>
        </w:rPr>
      </w:pPr>
    </w:p>
    <w:p w14:paraId="3EE907AB" w14:textId="77777777" w:rsidR="00D2257E" w:rsidRPr="00517548" w:rsidRDefault="00D2257E" w:rsidP="00517548">
      <w:pPr>
        <w:tabs>
          <w:tab w:val="left" w:pos="426"/>
        </w:tabs>
        <w:spacing w:after="0" w:line="240" w:lineRule="auto"/>
        <w:jc w:val="both"/>
        <w:rPr>
          <w:rFonts w:ascii="Georgia" w:hAnsi="Georgia"/>
        </w:rPr>
      </w:pPr>
      <w:r w:rsidRPr="00517548">
        <w:rPr>
          <w:rFonts w:ascii="Georgia" w:hAnsi="Georgia"/>
        </w:rPr>
        <w:tab/>
        <w:t>Fratelli e sorelle carissimi,</w:t>
      </w:r>
    </w:p>
    <w:p w14:paraId="0CD7F501" w14:textId="77777777" w:rsidR="00D2257E" w:rsidRPr="00517548" w:rsidRDefault="00D2257E" w:rsidP="00517548">
      <w:pPr>
        <w:tabs>
          <w:tab w:val="left" w:pos="426"/>
        </w:tabs>
        <w:spacing w:after="0" w:line="240" w:lineRule="auto"/>
        <w:jc w:val="both"/>
        <w:rPr>
          <w:rFonts w:ascii="Georgia" w:hAnsi="Georgia"/>
        </w:rPr>
      </w:pPr>
      <w:r w:rsidRPr="00517548">
        <w:rPr>
          <w:rFonts w:ascii="Georgia" w:hAnsi="Georgia"/>
        </w:rPr>
        <w:tab/>
        <w:t>questa sera sono contento di rendere grazie a Dio insieme a voi per i 25 anni di episcopato, che Egli mi ha donato.</w:t>
      </w:r>
      <w:r w:rsidR="00473301" w:rsidRPr="00517548">
        <w:rPr>
          <w:rFonts w:ascii="Georgia" w:hAnsi="Georgia"/>
        </w:rPr>
        <w:t xml:space="preserve"> </w:t>
      </w:r>
    </w:p>
    <w:p w14:paraId="53DEDE96" w14:textId="77777777" w:rsidR="00473301" w:rsidRPr="00517548" w:rsidRDefault="00473301" w:rsidP="00517548">
      <w:pPr>
        <w:tabs>
          <w:tab w:val="left" w:pos="426"/>
        </w:tabs>
        <w:spacing w:after="0" w:line="240" w:lineRule="auto"/>
        <w:jc w:val="both"/>
        <w:rPr>
          <w:rFonts w:ascii="Georgia" w:hAnsi="Georgia"/>
        </w:rPr>
      </w:pPr>
      <w:r w:rsidRPr="00517548">
        <w:rPr>
          <w:rFonts w:ascii="Georgia" w:hAnsi="Georgia"/>
        </w:rPr>
        <w:tab/>
        <w:t>Grazie per la vostra presenza: confratelli vescovi,</w:t>
      </w:r>
      <w:r w:rsidR="00193376" w:rsidRPr="00517548">
        <w:rPr>
          <w:rFonts w:ascii="Georgia" w:hAnsi="Georgia"/>
        </w:rPr>
        <w:t xml:space="preserve"> fratelli presbiteri e religiosi</w:t>
      </w:r>
      <w:r w:rsidRPr="00517548">
        <w:rPr>
          <w:rFonts w:ascii="Georgia" w:hAnsi="Georgia"/>
        </w:rPr>
        <w:t>, sorelle consacrate, parenti e amici.</w:t>
      </w:r>
      <w:r w:rsidR="00193376" w:rsidRPr="00517548">
        <w:rPr>
          <w:rFonts w:ascii="Georgia" w:hAnsi="Georgia"/>
        </w:rPr>
        <w:t xml:space="preserve"> Grazie a tutti voi qui presenti!</w:t>
      </w:r>
      <w:r w:rsidR="00081739" w:rsidRPr="00517548">
        <w:rPr>
          <w:rFonts w:ascii="Georgia" w:hAnsi="Georgia"/>
        </w:rPr>
        <w:t xml:space="preserve"> Un grazie particolare al Vescovo Carlo, che ha organizzato questo momento di rendimento di grazie a Dio. </w:t>
      </w:r>
    </w:p>
    <w:p w14:paraId="3A88C937" w14:textId="77777777" w:rsidR="005C02E0" w:rsidRPr="00517548" w:rsidRDefault="00D2257E" w:rsidP="00517548">
      <w:pPr>
        <w:tabs>
          <w:tab w:val="left" w:pos="426"/>
        </w:tabs>
        <w:spacing w:after="0" w:line="240" w:lineRule="auto"/>
        <w:jc w:val="both"/>
        <w:rPr>
          <w:rFonts w:ascii="Georgia" w:hAnsi="Georgia"/>
        </w:rPr>
      </w:pPr>
      <w:r w:rsidRPr="00517548">
        <w:rPr>
          <w:rFonts w:ascii="Georgia" w:hAnsi="Georgia"/>
        </w:rPr>
        <w:tab/>
        <w:t>Mentre preparavo l’</w:t>
      </w:r>
      <w:r w:rsidR="005C02E0" w:rsidRPr="00517548">
        <w:rPr>
          <w:rFonts w:ascii="Georgia" w:hAnsi="Georgia"/>
        </w:rPr>
        <w:t>omelia la tentazione è stata</w:t>
      </w:r>
      <w:r w:rsidRPr="00517548">
        <w:rPr>
          <w:rFonts w:ascii="Georgia" w:hAnsi="Georgia"/>
        </w:rPr>
        <w:t xml:space="preserve"> quella di lasciare che nuvole nere </w:t>
      </w:r>
      <w:r w:rsidR="005C02E0" w:rsidRPr="00517548">
        <w:rPr>
          <w:rFonts w:ascii="Georgia" w:hAnsi="Georgia"/>
        </w:rPr>
        <w:t>–</w:t>
      </w:r>
      <w:r w:rsidRPr="00517548">
        <w:rPr>
          <w:rFonts w:ascii="Georgia" w:hAnsi="Georgia"/>
        </w:rPr>
        <w:t xml:space="preserve"> </w:t>
      </w:r>
      <w:r w:rsidR="005C02E0" w:rsidRPr="00517548">
        <w:rPr>
          <w:rFonts w:ascii="Georgia" w:hAnsi="Georgia"/>
        </w:rPr>
        <w:t>le mie fragilità, i miei limiti, le mie lentezze, il non essermi sempre sentito all’altezza de</w:t>
      </w:r>
      <w:r w:rsidR="00193376" w:rsidRPr="00517548">
        <w:rPr>
          <w:rFonts w:ascii="Georgia" w:hAnsi="Georgia"/>
        </w:rPr>
        <w:t>lla chiamata e missione ricevute</w:t>
      </w:r>
      <w:r w:rsidR="005C02E0" w:rsidRPr="00517548">
        <w:rPr>
          <w:rFonts w:ascii="Georgia" w:hAnsi="Georgia"/>
        </w:rPr>
        <w:t xml:space="preserve"> – tutto oscurassero! Ringrazio Dio che mi ha donato uno sguardo nuovo, capace </w:t>
      </w:r>
      <w:r w:rsidR="00DF05BD" w:rsidRPr="00517548">
        <w:rPr>
          <w:rFonts w:ascii="Georgia" w:hAnsi="Georgia"/>
        </w:rPr>
        <w:t xml:space="preserve">di vedere quanto </w:t>
      </w:r>
      <w:r w:rsidR="005C02E0" w:rsidRPr="00517548">
        <w:rPr>
          <w:rFonts w:ascii="Georgia" w:hAnsi="Georgia"/>
        </w:rPr>
        <w:t>Egli ha operato sulla mia povertà.</w:t>
      </w:r>
    </w:p>
    <w:p w14:paraId="2C9C23F0" w14:textId="77777777" w:rsidR="00D2257E" w:rsidRPr="00517548" w:rsidRDefault="00DF05BD" w:rsidP="00517548">
      <w:pPr>
        <w:tabs>
          <w:tab w:val="left" w:pos="426"/>
        </w:tabs>
        <w:spacing w:after="0" w:line="240" w:lineRule="auto"/>
        <w:jc w:val="both"/>
        <w:rPr>
          <w:rFonts w:ascii="Georgia" w:hAnsi="Georgia" w:cstheme="minorHAnsi"/>
        </w:rPr>
      </w:pPr>
      <w:r w:rsidRPr="00517548">
        <w:rPr>
          <w:rFonts w:ascii="Georgia" w:hAnsi="Georgia"/>
        </w:rPr>
        <w:tab/>
        <w:t>Resta l’insegnamento perenne del</w:t>
      </w:r>
      <w:r w:rsidR="005C02E0" w:rsidRPr="00517548">
        <w:rPr>
          <w:rFonts w:ascii="Georgia" w:hAnsi="Georgia"/>
        </w:rPr>
        <w:t xml:space="preserve">l’apostolo Paolo: </w:t>
      </w:r>
      <w:r w:rsidR="005C02E0" w:rsidRPr="00517548">
        <w:rPr>
          <w:rFonts w:ascii="Georgia" w:hAnsi="Georgia" w:cstheme="minorHAnsi"/>
        </w:rPr>
        <w:t>«Ma Dio ha scelto ciò che nel mondo è stolto per confondere i sapienti, Dio ha scelto ciò che nel mondo è debole per confondere i forti, Dio ha scelto ciò che nel mondo è ignobile e disprezzato e ciò che è nulla per ridurre a nulla le cose che sono, perché nessun uomo possa gloriarsi davanti a Dio. Ed è per lui che voi siete in Cristo Gesù, il quale per opera di Dio è diventato per noi sapienza, giustizia, santificazione e redenzione» (</w:t>
      </w:r>
      <w:r w:rsidR="005C02E0" w:rsidRPr="00517548">
        <w:rPr>
          <w:rFonts w:ascii="Georgia" w:hAnsi="Georgia" w:cstheme="minorHAnsi"/>
          <w:i/>
        </w:rPr>
        <w:t>1Cor</w:t>
      </w:r>
      <w:r w:rsidR="00E076C9" w:rsidRPr="00517548">
        <w:rPr>
          <w:rFonts w:ascii="Georgia" w:hAnsi="Georgia" w:cstheme="minorHAnsi"/>
        </w:rPr>
        <w:t xml:space="preserve"> 1,27-30).</w:t>
      </w:r>
    </w:p>
    <w:p w14:paraId="247D835F" w14:textId="77777777" w:rsidR="0032154F" w:rsidRPr="00517548" w:rsidRDefault="00DF05BD" w:rsidP="00517548">
      <w:pPr>
        <w:tabs>
          <w:tab w:val="left" w:pos="426"/>
        </w:tabs>
        <w:spacing w:after="0" w:line="240" w:lineRule="auto"/>
        <w:jc w:val="both"/>
        <w:rPr>
          <w:rFonts w:ascii="Georgia" w:hAnsi="Georgia" w:cstheme="minorHAnsi"/>
        </w:rPr>
      </w:pPr>
      <w:r w:rsidRPr="00517548">
        <w:rPr>
          <w:rFonts w:ascii="Georgia" w:hAnsi="Georgia" w:cstheme="minorHAnsi"/>
        </w:rPr>
        <w:tab/>
        <w:t>Tra i doni più grandi</w:t>
      </w:r>
      <w:r w:rsidR="00E076C9" w:rsidRPr="00517548">
        <w:rPr>
          <w:rFonts w:ascii="Georgia" w:hAnsi="Georgia" w:cstheme="minorHAnsi"/>
        </w:rPr>
        <w:t xml:space="preserve"> che ho ricevuto è </w:t>
      </w:r>
      <w:r w:rsidR="00E076C9" w:rsidRPr="00517548">
        <w:rPr>
          <w:rFonts w:ascii="Georgia" w:hAnsi="Georgia" w:cstheme="minorHAnsi"/>
          <w:b/>
        </w:rPr>
        <w:t>scoprire che Dio è Amore</w:t>
      </w:r>
      <w:r w:rsidR="00171A4A" w:rsidRPr="00517548">
        <w:rPr>
          <w:rFonts w:ascii="Georgia" w:hAnsi="Georgia" w:cstheme="minorHAnsi"/>
        </w:rPr>
        <w:t xml:space="preserve">. A livello teorico </w:t>
      </w:r>
      <w:r w:rsidR="00E076C9" w:rsidRPr="00517548">
        <w:rPr>
          <w:rFonts w:ascii="Georgia" w:hAnsi="Georgia" w:cstheme="minorHAnsi"/>
        </w:rPr>
        <w:t xml:space="preserve">lo avevo compreso fin da quando studiavo teologia; la fatica è stata lasciare che questa </w:t>
      </w:r>
      <w:r w:rsidR="00E076C9" w:rsidRPr="00517548">
        <w:rPr>
          <w:rFonts w:ascii="Georgia" w:hAnsi="Georgia" w:cstheme="minorHAnsi"/>
          <w:b/>
        </w:rPr>
        <w:t>fiamma</w:t>
      </w:r>
      <w:r w:rsidR="00E076C9" w:rsidRPr="00517548">
        <w:rPr>
          <w:rFonts w:ascii="Georgia" w:hAnsi="Georgia" w:cstheme="minorHAnsi"/>
        </w:rPr>
        <w:t xml:space="preserve"> bruciasse visioni di Dio, sedimentate dentro di me, che non corrispondevano al Dio che mi aveva presentato Gesù Cristo: Amore/Misericordia, e che questa </w:t>
      </w:r>
      <w:r w:rsidR="00E076C9" w:rsidRPr="00517548">
        <w:rPr>
          <w:rFonts w:ascii="Georgia" w:hAnsi="Georgia" w:cstheme="minorHAnsi"/>
          <w:b/>
        </w:rPr>
        <w:t>luce</w:t>
      </w:r>
      <w:r w:rsidR="00E076C9" w:rsidRPr="00517548">
        <w:rPr>
          <w:rFonts w:ascii="Georgia" w:hAnsi="Georgia" w:cstheme="minorHAnsi"/>
        </w:rPr>
        <w:t xml:space="preserve"> illuminasse tutti gli angoli, anche quelli più oscuri, della mia esistenza.</w:t>
      </w:r>
    </w:p>
    <w:p w14:paraId="7E259EF6" w14:textId="77777777" w:rsidR="00E076C9" w:rsidRPr="00517548" w:rsidRDefault="0032154F"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La scelta del motto da porre sullo stemma episcopale è stata indirizzata da questo cammino di lasciarmi infiammare e illuminare dall’amore di Dio: </w:t>
      </w:r>
      <w:proofErr w:type="spellStart"/>
      <w:r w:rsidRPr="00517548">
        <w:rPr>
          <w:rFonts w:ascii="Georgia" w:hAnsi="Georgia" w:cstheme="minorHAnsi"/>
          <w:i/>
        </w:rPr>
        <w:t>Credidimus</w:t>
      </w:r>
      <w:proofErr w:type="spellEnd"/>
      <w:r w:rsidRPr="00517548">
        <w:rPr>
          <w:rFonts w:ascii="Georgia" w:hAnsi="Georgia" w:cstheme="minorHAnsi"/>
          <w:i/>
        </w:rPr>
        <w:t xml:space="preserve"> </w:t>
      </w:r>
      <w:proofErr w:type="spellStart"/>
      <w:r w:rsidRPr="00517548">
        <w:rPr>
          <w:rFonts w:ascii="Georgia" w:hAnsi="Georgia" w:cstheme="minorHAnsi"/>
          <w:i/>
        </w:rPr>
        <w:t>caritati</w:t>
      </w:r>
      <w:proofErr w:type="spellEnd"/>
      <w:r w:rsidRPr="00517548">
        <w:rPr>
          <w:rFonts w:ascii="Georgia" w:hAnsi="Georgia" w:cstheme="minorHAnsi"/>
        </w:rPr>
        <w:t xml:space="preserve">. </w:t>
      </w:r>
      <w:r w:rsidR="00E076C9" w:rsidRPr="00517548">
        <w:rPr>
          <w:rFonts w:ascii="Georgia" w:hAnsi="Georgia" w:cstheme="minorHAnsi"/>
        </w:rPr>
        <w:t xml:space="preserve"> </w:t>
      </w:r>
      <w:r w:rsidRPr="00517548">
        <w:rPr>
          <w:rFonts w:ascii="Georgia" w:hAnsi="Georgia" w:cstheme="minorHAnsi"/>
        </w:rPr>
        <w:t>Esso è tratto dalla Prima Lettera di Giovanni: «</w:t>
      </w:r>
      <w:r w:rsidRPr="00517548">
        <w:rPr>
          <w:rFonts w:ascii="Georgia" w:hAnsi="Georgia" w:cstheme="minorHAnsi"/>
          <w:i/>
        </w:rPr>
        <w:t xml:space="preserve">E noi abbiamo </w:t>
      </w:r>
      <w:r w:rsidR="00021257" w:rsidRPr="00517548">
        <w:rPr>
          <w:rFonts w:ascii="Georgia" w:hAnsi="Georgia" w:cstheme="minorHAnsi"/>
          <w:i/>
        </w:rPr>
        <w:t xml:space="preserve">conosciuto </w:t>
      </w:r>
      <w:r w:rsidRPr="00517548">
        <w:rPr>
          <w:rFonts w:ascii="Georgia" w:hAnsi="Georgia" w:cstheme="minorHAnsi"/>
          <w:i/>
        </w:rPr>
        <w:t>e creduto l’amore che Dio ha in noi. Dio è amore; chi rimane nell’amore rimane in Dio e Dio rimane in lui</w:t>
      </w:r>
      <w:r w:rsidRPr="00517548">
        <w:rPr>
          <w:rFonts w:ascii="Georgia" w:hAnsi="Georgia" w:cstheme="minorHAnsi"/>
        </w:rPr>
        <w:t>» (4,16)</w:t>
      </w:r>
      <w:r w:rsidR="00021257" w:rsidRPr="00517548">
        <w:rPr>
          <w:rFonts w:ascii="Georgia" w:hAnsi="Georgia" w:cstheme="minorHAnsi"/>
        </w:rPr>
        <w:t>.</w:t>
      </w:r>
    </w:p>
    <w:p w14:paraId="04504034" w14:textId="77777777" w:rsidR="00C93E63" w:rsidRPr="00517548" w:rsidRDefault="00021257"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Le parole di questo versetto – ha scritto Benedetto XVI nell’Enciclica </w:t>
      </w:r>
      <w:r w:rsidRPr="00517548">
        <w:rPr>
          <w:rFonts w:ascii="Georgia" w:hAnsi="Georgia" w:cstheme="minorHAnsi"/>
          <w:i/>
        </w:rPr>
        <w:t xml:space="preserve">Deus </w:t>
      </w:r>
      <w:proofErr w:type="spellStart"/>
      <w:r w:rsidRPr="00517548">
        <w:rPr>
          <w:rFonts w:ascii="Georgia" w:hAnsi="Georgia" w:cstheme="minorHAnsi"/>
          <w:i/>
        </w:rPr>
        <w:t>caritas</w:t>
      </w:r>
      <w:proofErr w:type="spellEnd"/>
      <w:r w:rsidRPr="00517548">
        <w:rPr>
          <w:rFonts w:ascii="Georgia" w:hAnsi="Georgia" w:cstheme="minorHAnsi"/>
          <w:i/>
        </w:rPr>
        <w:t xml:space="preserve"> est</w:t>
      </w:r>
      <w:r w:rsidRPr="00517548">
        <w:rPr>
          <w:rFonts w:ascii="Georgia" w:hAnsi="Georgia" w:cstheme="minorHAnsi"/>
        </w:rPr>
        <w:t xml:space="preserve"> - «esprimono con singolare chiarezza il centro della fede cristiana: l’immagine cristiana di Dio e anche la conseguente immagine dell’uomo e del suo cammino». Inoltre, in questo stesso versetto, ci è offerta «per così dire una formula sintetica dell’esistenza cristiana: “Noi abbiamo riconosciuto l’amore che Dio ha per noi e vi abbiamo creduto”. </w:t>
      </w:r>
      <w:r w:rsidRPr="00517548">
        <w:rPr>
          <w:rFonts w:ascii="Georgia" w:hAnsi="Georgia" w:cstheme="minorHAnsi"/>
          <w:i/>
        </w:rPr>
        <w:t xml:space="preserve">Abbiamo creduto all’amore di Dio </w:t>
      </w:r>
      <w:r w:rsidRPr="00517548">
        <w:rPr>
          <w:rFonts w:ascii="Georgia" w:hAnsi="Georgia" w:cstheme="minorHAnsi"/>
        </w:rPr>
        <w:t xml:space="preserve">– così il cristiano può esprimere la scelta </w:t>
      </w:r>
      <w:r w:rsidR="00C93E63" w:rsidRPr="00517548">
        <w:rPr>
          <w:rFonts w:ascii="Georgia" w:hAnsi="Georgia" w:cstheme="minorHAnsi"/>
        </w:rPr>
        <w:t>fondamentale</w:t>
      </w:r>
      <w:r w:rsidRPr="00517548">
        <w:rPr>
          <w:rFonts w:ascii="Georgia" w:hAnsi="Georgia" w:cstheme="minorHAnsi"/>
        </w:rPr>
        <w:t xml:space="preserve"> della </w:t>
      </w:r>
      <w:r w:rsidR="00C93E63" w:rsidRPr="00517548">
        <w:rPr>
          <w:rFonts w:ascii="Georgia" w:hAnsi="Georgia" w:cstheme="minorHAnsi"/>
        </w:rPr>
        <w:t>sua vita. A</w:t>
      </w:r>
      <w:r w:rsidRPr="00517548">
        <w:rPr>
          <w:rFonts w:ascii="Georgia" w:hAnsi="Georgia" w:cstheme="minorHAnsi"/>
        </w:rPr>
        <w:t>ll’inizio dell’essere cristiano non c’è una decision</w:t>
      </w:r>
      <w:r w:rsidR="00C93E63" w:rsidRPr="00517548">
        <w:rPr>
          <w:rFonts w:ascii="Georgia" w:hAnsi="Georgia" w:cstheme="minorHAnsi"/>
        </w:rPr>
        <w:t>e etica o una grande idea, ben</w:t>
      </w:r>
      <w:r w:rsidRPr="00517548">
        <w:rPr>
          <w:rFonts w:ascii="Georgia" w:hAnsi="Georgia" w:cstheme="minorHAnsi"/>
        </w:rPr>
        <w:t>sì l’incont</w:t>
      </w:r>
      <w:r w:rsidR="00C93E63" w:rsidRPr="00517548">
        <w:rPr>
          <w:rFonts w:ascii="Georgia" w:hAnsi="Georgia" w:cstheme="minorHAnsi"/>
        </w:rPr>
        <w:t>ro con un avvenimento, con una P</w:t>
      </w:r>
      <w:r w:rsidRPr="00517548">
        <w:rPr>
          <w:rFonts w:ascii="Georgia" w:hAnsi="Georgia" w:cstheme="minorHAnsi"/>
        </w:rPr>
        <w:t>er</w:t>
      </w:r>
      <w:r w:rsidR="00C93E63" w:rsidRPr="00517548">
        <w:rPr>
          <w:rFonts w:ascii="Georgia" w:hAnsi="Georgia" w:cstheme="minorHAnsi"/>
        </w:rPr>
        <w:t>son</w:t>
      </w:r>
      <w:r w:rsidRPr="00517548">
        <w:rPr>
          <w:rFonts w:ascii="Georgia" w:hAnsi="Georgia" w:cstheme="minorHAnsi"/>
        </w:rPr>
        <w:t>a, che dà alla vita un nuovo orizzonte e con ciò la direzione decisiva»</w:t>
      </w:r>
      <w:r w:rsidR="00C93E63" w:rsidRPr="00517548">
        <w:rPr>
          <w:rFonts w:ascii="Georgia" w:hAnsi="Georgia" w:cstheme="minorHAnsi"/>
        </w:rPr>
        <w:t>. Nel suo Vangelo Giovanni descrive così questo avvenimento: «Dio ha tanto amato il mondo da dare il suo Figlio unigenito, perché chiunque crede in lui … abbia la vita eterna» (3,16).</w:t>
      </w:r>
    </w:p>
    <w:p w14:paraId="15BBAFAF" w14:textId="77777777" w:rsidR="00021257" w:rsidRPr="00517548" w:rsidRDefault="00C93E63"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Dio ci ha amati per primo (cfr. </w:t>
      </w:r>
      <w:r w:rsidRPr="00517548">
        <w:rPr>
          <w:rFonts w:ascii="Georgia" w:hAnsi="Georgia" w:cstheme="minorHAnsi"/>
          <w:i/>
        </w:rPr>
        <w:t xml:space="preserve">1Gv </w:t>
      </w:r>
      <w:r w:rsidRPr="00517548">
        <w:rPr>
          <w:rFonts w:ascii="Georgia" w:hAnsi="Georgia" w:cstheme="minorHAnsi"/>
        </w:rPr>
        <w:t xml:space="preserve">4,10), allora </w:t>
      </w:r>
      <w:r w:rsidR="00DF05BD" w:rsidRPr="00517548">
        <w:rPr>
          <w:rFonts w:ascii="Georgia" w:hAnsi="Georgia" w:cstheme="minorHAnsi"/>
        </w:rPr>
        <w:t xml:space="preserve"> - conclude Papa Benedetto - </w:t>
      </w:r>
      <w:r w:rsidRPr="00517548">
        <w:rPr>
          <w:rFonts w:ascii="Georgia" w:hAnsi="Georgia" w:cstheme="minorHAnsi"/>
        </w:rPr>
        <w:t>«l’amore adesso non è più solo un “comandamento”, ma è la risposta al dono dell’amore, col quale Dio ci viene incontro».</w:t>
      </w:r>
      <w:r w:rsidRPr="00517548">
        <w:rPr>
          <w:rStyle w:val="Rimandonotaapidipagina"/>
          <w:rFonts w:ascii="Georgia" w:hAnsi="Georgia" w:cstheme="minorHAnsi"/>
        </w:rPr>
        <w:footnoteReference w:id="1"/>
      </w:r>
    </w:p>
    <w:p w14:paraId="5C4F872B" w14:textId="77777777" w:rsidR="006B06FA" w:rsidRPr="00517548" w:rsidRDefault="00473301" w:rsidP="00517548">
      <w:pPr>
        <w:tabs>
          <w:tab w:val="left" w:pos="426"/>
        </w:tabs>
        <w:spacing w:after="0" w:line="240" w:lineRule="auto"/>
        <w:jc w:val="both"/>
        <w:rPr>
          <w:rFonts w:ascii="Georgia" w:hAnsi="Georgia" w:cstheme="minorHAnsi"/>
        </w:rPr>
      </w:pPr>
      <w:r w:rsidRPr="00517548">
        <w:rPr>
          <w:rFonts w:ascii="Georgia" w:hAnsi="Georgia" w:cstheme="minorHAnsi"/>
        </w:rPr>
        <w:tab/>
        <w:t>«… solo volgendo lo sguardo a Gesù morto in croce per noi, può essere conosciuta e contemplata questa verità fondamentale: "Dio è amore" (</w:t>
      </w:r>
      <w:r w:rsidR="00DF05BD" w:rsidRPr="00517548">
        <w:rPr>
          <w:rFonts w:ascii="Georgia" w:hAnsi="Georgia" w:cstheme="minorHAnsi"/>
          <w:i/>
          <w:iCs/>
        </w:rPr>
        <w:t>1</w:t>
      </w:r>
      <w:r w:rsidRPr="00517548">
        <w:rPr>
          <w:rFonts w:ascii="Georgia" w:hAnsi="Georgia" w:cstheme="minorHAnsi"/>
          <w:i/>
          <w:iCs/>
        </w:rPr>
        <w:t>Gv</w:t>
      </w:r>
      <w:r w:rsidRPr="00517548">
        <w:rPr>
          <w:rFonts w:ascii="Georgia" w:hAnsi="Georgia" w:cstheme="minorHAnsi"/>
        </w:rPr>
        <w:t> 4,8.16). "A partire da questo sguardo …  il cristiano trova la strada del suo vivere e del suo amare" (</w:t>
      </w:r>
      <w:hyperlink r:id="rId7" w:history="1">
        <w:r w:rsidRPr="00517548">
          <w:rPr>
            <w:rStyle w:val="Collegamentoipertestuale"/>
            <w:rFonts w:ascii="Georgia" w:hAnsi="Georgia" w:cstheme="minorHAnsi"/>
            <w:i/>
            <w:iCs/>
            <w:color w:val="auto"/>
          </w:rPr>
          <w:t xml:space="preserve">Deus </w:t>
        </w:r>
        <w:proofErr w:type="spellStart"/>
        <w:r w:rsidRPr="00517548">
          <w:rPr>
            <w:rStyle w:val="Collegamentoipertestuale"/>
            <w:rFonts w:ascii="Georgia" w:hAnsi="Georgia" w:cstheme="minorHAnsi"/>
            <w:i/>
            <w:iCs/>
            <w:color w:val="auto"/>
          </w:rPr>
          <w:t>caritas</w:t>
        </w:r>
        <w:proofErr w:type="spellEnd"/>
        <w:r w:rsidRPr="00517548">
          <w:rPr>
            <w:rStyle w:val="Collegamentoipertestuale"/>
            <w:rFonts w:ascii="Georgia" w:hAnsi="Georgia" w:cstheme="minorHAnsi"/>
            <w:i/>
            <w:iCs/>
            <w:color w:val="auto"/>
          </w:rPr>
          <w:t xml:space="preserve"> est</w:t>
        </w:r>
      </w:hyperlink>
      <w:r w:rsidRPr="00517548">
        <w:rPr>
          <w:rFonts w:ascii="Georgia" w:hAnsi="Georgia" w:cstheme="minorHAnsi"/>
        </w:rPr>
        <w:t>, 12)</w:t>
      </w:r>
      <w:r w:rsidR="00193376" w:rsidRPr="00517548">
        <w:rPr>
          <w:rFonts w:ascii="Georgia" w:hAnsi="Georgia" w:cstheme="minorHAnsi"/>
        </w:rPr>
        <w:t>»</w:t>
      </w:r>
      <w:r w:rsidRPr="00517548">
        <w:rPr>
          <w:rFonts w:ascii="Georgia" w:hAnsi="Georgia" w:cstheme="minorHAnsi"/>
        </w:rPr>
        <w:t>.</w:t>
      </w:r>
      <w:r w:rsidR="00193376" w:rsidRPr="00517548">
        <w:rPr>
          <w:rStyle w:val="Rimandonotaapidipagina"/>
          <w:rFonts w:ascii="Georgia" w:hAnsi="Georgia" w:cstheme="minorHAnsi"/>
        </w:rPr>
        <w:footnoteReference w:id="2"/>
      </w:r>
    </w:p>
    <w:p w14:paraId="7201581B" w14:textId="77777777" w:rsidR="00187FCB" w:rsidRPr="00517548" w:rsidRDefault="006B06FA" w:rsidP="00517548">
      <w:pPr>
        <w:tabs>
          <w:tab w:val="left" w:pos="426"/>
        </w:tabs>
        <w:spacing w:after="0" w:line="240" w:lineRule="auto"/>
        <w:jc w:val="both"/>
        <w:rPr>
          <w:rFonts w:ascii="Georgia" w:hAnsi="Georgia" w:cstheme="minorHAnsi"/>
        </w:rPr>
      </w:pPr>
      <w:r w:rsidRPr="00517548">
        <w:rPr>
          <w:rFonts w:ascii="Georgia" w:hAnsi="Georgia" w:cstheme="minorHAnsi"/>
        </w:rPr>
        <w:tab/>
      </w:r>
      <w:r w:rsidR="00187FCB" w:rsidRPr="00517548">
        <w:rPr>
          <w:rFonts w:ascii="Georgia" w:hAnsi="Georgia" w:cstheme="minorHAnsi"/>
        </w:rPr>
        <w:t xml:space="preserve">Sempre di più </w:t>
      </w:r>
      <w:r w:rsidR="00DF05BD" w:rsidRPr="00517548">
        <w:rPr>
          <w:rFonts w:ascii="Georgia" w:hAnsi="Georgia" w:cstheme="minorHAnsi"/>
        </w:rPr>
        <w:t xml:space="preserve">ho preso coscienza </w:t>
      </w:r>
      <w:r w:rsidR="00187FCB" w:rsidRPr="00517548">
        <w:rPr>
          <w:rFonts w:ascii="Georgia" w:hAnsi="Georgia" w:cstheme="minorHAnsi"/>
        </w:rPr>
        <w:t xml:space="preserve">che la mia missione è annunciare a tutti: “Dio ti ama! Dio ti ama immensamente! Sulla croce ha donato sé stesso per te!”. </w:t>
      </w:r>
    </w:p>
    <w:p w14:paraId="389DFBB2" w14:textId="77777777" w:rsidR="00187FCB" w:rsidRPr="00517548" w:rsidRDefault="00081739" w:rsidP="00517548">
      <w:pPr>
        <w:tabs>
          <w:tab w:val="left" w:pos="426"/>
        </w:tabs>
        <w:spacing w:after="0" w:line="240" w:lineRule="auto"/>
        <w:jc w:val="both"/>
        <w:rPr>
          <w:rFonts w:ascii="Georgia" w:hAnsi="Georgia" w:cstheme="minorHAnsi"/>
        </w:rPr>
      </w:pPr>
      <w:r w:rsidRPr="00517548">
        <w:rPr>
          <w:rFonts w:ascii="Georgia" w:hAnsi="Georgia" w:cstheme="minorHAnsi"/>
        </w:rPr>
        <w:lastRenderedPageBreak/>
        <w:tab/>
        <w:t>A</w:t>
      </w:r>
      <w:r w:rsidR="00187FCB" w:rsidRPr="00517548">
        <w:rPr>
          <w:rFonts w:ascii="Georgia" w:hAnsi="Georgia" w:cstheme="minorHAnsi"/>
        </w:rPr>
        <w:t>nnunciare non solo con le parole, ma con i fatti: «Se Dio ci ha amato così (ci ha amato per primo e ha mandato suo Figlio che donato la sua vita per noi! – cfr. v. 10), anche noi dobbiamo amarci gli uni gli altri» (</w:t>
      </w:r>
      <w:r w:rsidR="00187FCB" w:rsidRPr="00517548">
        <w:rPr>
          <w:rFonts w:ascii="Georgia" w:hAnsi="Georgia" w:cstheme="minorHAnsi"/>
          <w:i/>
        </w:rPr>
        <w:t xml:space="preserve">1Gv </w:t>
      </w:r>
      <w:r w:rsidR="00187FCB" w:rsidRPr="00517548">
        <w:rPr>
          <w:rFonts w:ascii="Georgia" w:hAnsi="Georgia" w:cstheme="minorHAnsi"/>
        </w:rPr>
        <w:t xml:space="preserve">4,11). </w:t>
      </w:r>
    </w:p>
    <w:p w14:paraId="1FCDA71F" w14:textId="77777777" w:rsidR="00D12ECF" w:rsidRPr="00517548" w:rsidRDefault="00D12ECF"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Credere all’amore di Dio e amare il prossimo sono inscindibili. </w:t>
      </w:r>
    </w:p>
    <w:p w14:paraId="2F91005E" w14:textId="77777777" w:rsidR="00D12ECF" w:rsidRPr="00517548" w:rsidRDefault="00D12ECF" w:rsidP="00517548">
      <w:pPr>
        <w:tabs>
          <w:tab w:val="left" w:pos="426"/>
        </w:tabs>
        <w:spacing w:after="0" w:line="240" w:lineRule="auto"/>
        <w:jc w:val="both"/>
        <w:rPr>
          <w:rFonts w:ascii="Georgia" w:hAnsi="Georgia" w:cstheme="minorHAnsi"/>
        </w:rPr>
      </w:pPr>
      <w:r w:rsidRPr="00517548">
        <w:rPr>
          <w:rFonts w:ascii="Georgia" w:hAnsi="Georgia" w:cstheme="minorHAnsi"/>
        </w:rPr>
        <w:tab/>
        <w:t>In quest’ultimo tratto della mia vita terrena, come vescovo emerito, sto chiedendo la grazia al Signore che mi ai</w:t>
      </w:r>
      <w:r w:rsidR="00DF05BD" w:rsidRPr="00517548">
        <w:rPr>
          <w:rFonts w:ascii="Georgia" w:hAnsi="Georgia" w:cstheme="minorHAnsi"/>
        </w:rPr>
        <w:t>uti a lasciarmi avvolgere ancora di</w:t>
      </w:r>
      <w:r w:rsidRPr="00517548">
        <w:rPr>
          <w:rFonts w:ascii="Georgia" w:hAnsi="Georgia" w:cstheme="minorHAnsi"/>
        </w:rPr>
        <w:t xml:space="preserve"> più dal suo amore e vivere il tempo che mi è donato amando i fratelli e le sorelle, consapevole che ciò che conta e ciò che resta è amare! </w:t>
      </w:r>
    </w:p>
    <w:p w14:paraId="68C7E126" w14:textId="77777777" w:rsidR="00D12ECF" w:rsidRPr="00517548" w:rsidRDefault="00D12ECF" w:rsidP="00517548">
      <w:pPr>
        <w:tabs>
          <w:tab w:val="left" w:pos="426"/>
        </w:tabs>
        <w:spacing w:after="0" w:line="240" w:lineRule="auto"/>
        <w:jc w:val="both"/>
        <w:rPr>
          <w:rFonts w:ascii="Georgia" w:hAnsi="Georgia" w:cstheme="minorHAnsi"/>
        </w:rPr>
      </w:pPr>
    </w:p>
    <w:p w14:paraId="57156830" w14:textId="77777777" w:rsidR="00D12ECF" w:rsidRPr="00517548" w:rsidRDefault="00D12ECF" w:rsidP="00517548">
      <w:pPr>
        <w:tabs>
          <w:tab w:val="left" w:pos="426"/>
        </w:tabs>
        <w:spacing w:after="0" w:line="240" w:lineRule="auto"/>
        <w:jc w:val="both"/>
        <w:rPr>
          <w:rFonts w:ascii="Georgia" w:hAnsi="Georgia" w:cstheme="minorHAnsi"/>
        </w:rPr>
      </w:pPr>
      <w:r w:rsidRPr="00517548">
        <w:rPr>
          <w:rFonts w:ascii="Georgia" w:hAnsi="Georgia" w:cstheme="minorHAnsi"/>
        </w:rPr>
        <w:tab/>
        <w:t>Sorelle e fratelli carissimi,</w:t>
      </w:r>
    </w:p>
    <w:p w14:paraId="6B4ADD2A" w14:textId="77777777" w:rsidR="00D12ECF" w:rsidRPr="00517548" w:rsidRDefault="00D12ECF"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da giovane seminarista ho conosciuto un carisma, che lo Spirito </w:t>
      </w:r>
      <w:r w:rsidR="006B06FA" w:rsidRPr="00517548">
        <w:rPr>
          <w:rFonts w:ascii="Georgia" w:hAnsi="Georgia" w:cstheme="minorHAnsi"/>
        </w:rPr>
        <w:t xml:space="preserve">Santo </w:t>
      </w:r>
      <w:r w:rsidRPr="00517548">
        <w:rPr>
          <w:rFonts w:ascii="Georgia" w:hAnsi="Georgia" w:cstheme="minorHAnsi"/>
        </w:rPr>
        <w:t xml:space="preserve">ha donato alla Chiesa e all’umanità tramite una donna, Chiara Lubich, che mette al centro della vita spirituale e della missione la preghiera per l’unità di Gesù, la sera prima di morire: </w:t>
      </w:r>
      <w:r w:rsidRPr="00517548">
        <w:rPr>
          <w:rFonts w:ascii="Georgia" w:hAnsi="Georgia" w:cstheme="minorHAnsi"/>
          <w:i/>
        </w:rPr>
        <w:t xml:space="preserve">ut omnes unum </w:t>
      </w:r>
      <w:proofErr w:type="spellStart"/>
      <w:r w:rsidRPr="00517548">
        <w:rPr>
          <w:rFonts w:ascii="Georgia" w:hAnsi="Georgia" w:cstheme="minorHAnsi"/>
          <w:i/>
        </w:rPr>
        <w:t>sint</w:t>
      </w:r>
      <w:proofErr w:type="spellEnd"/>
      <w:r w:rsidRPr="00517548">
        <w:rPr>
          <w:rFonts w:ascii="Georgia" w:hAnsi="Georgia" w:cstheme="minorHAnsi"/>
        </w:rPr>
        <w:t>.</w:t>
      </w:r>
    </w:p>
    <w:p w14:paraId="32138B65" w14:textId="77777777" w:rsidR="00D12ECF" w:rsidRPr="00517548" w:rsidRDefault="00D12ECF"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Allora mi affascinò e mi ha aiutato prima nel ministero sacerdotale e, poi, in quello episcopale. </w:t>
      </w:r>
    </w:p>
    <w:p w14:paraId="32D77457" w14:textId="77777777" w:rsidR="005B350B" w:rsidRPr="00517548" w:rsidRDefault="005B350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Abbiamo ascoltato un brano del capitolo 17 del Vangelo di Giovanni, intitolato “preghiera di Gesù”. </w:t>
      </w:r>
    </w:p>
    <w:p w14:paraId="0E96EE7F" w14:textId="77777777" w:rsidR="005B350B" w:rsidRPr="00517548" w:rsidRDefault="005B350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Gesù prega per la propria glorificazione (17,1-11a); prega per la custodia dei suoi discepoli; prega per i futuri credenti (17,20-26). </w:t>
      </w:r>
    </w:p>
    <w:p w14:paraId="4F483D27" w14:textId="77777777" w:rsidR="00D12ECF" w:rsidRPr="00517548" w:rsidRDefault="005B350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Vogliamo porre la nostra attenzione sulla </w:t>
      </w:r>
      <w:r w:rsidRPr="00517548">
        <w:rPr>
          <w:rFonts w:ascii="Georgia" w:hAnsi="Georgia" w:cstheme="minorHAnsi"/>
          <w:b/>
        </w:rPr>
        <w:t>preghiera per l’unità dei credenti</w:t>
      </w:r>
      <w:r w:rsidRPr="00517548">
        <w:rPr>
          <w:rFonts w:ascii="Georgia" w:hAnsi="Georgia" w:cstheme="minorHAnsi"/>
        </w:rPr>
        <w:t xml:space="preserve"> (17,20-23).</w:t>
      </w:r>
    </w:p>
    <w:p w14:paraId="215ED1CB" w14:textId="77777777" w:rsidR="00E10523" w:rsidRPr="00517548" w:rsidRDefault="00021257" w:rsidP="00517548">
      <w:pPr>
        <w:tabs>
          <w:tab w:val="left" w:pos="426"/>
        </w:tabs>
        <w:spacing w:after="0" w:line="240" w:lineRule="auto"/>
        <w:jc w:val="both"/>
        <w:rPr>
          <w:rFonts w:ascii="Georgia" w:hAnsi="Georgia" w:cstheme="minorHAnsi"/>
        </w:rPr>
      </w:pPr>
      <w:r w:rsidRPr="00517548">
        <w:rPr>
          <w:rFonts w:ascii="Georgia" w:hAnsi="Georgia" w:cstheme="minorHAnsi"/>
        </w:rPr>
        <w:tab/>
      </w:r>
      <w:r w:rsidR="00C52D7C" w:rsidRPr="00517548">
        <w:rPr>
          <w:rFonts w:ascii="Georgia" w:hAnsi="Georgia" w:cstheme="minorHAnsi"/>
        </w:rPr>
        <w:t>Gesù prega per tutti i futuri credenti. Nella Sua preghiera, quella notte, c’eravamo anche noi! «</w:t>
      </w:r>
      <w:r w:rsidR="00C52D7C" w:rsidRPr="00517548">
        <w:rPr>
          <w:rFonts w:ascii="Georgia" w:hAnsi="Georgia" w:cstheme="minorHAnsi"/>
          <w:i/>
        </w:rPr>
        <w:t xml:space="preserve">Non prego solo per questi, ma anche per quelli che </w:t>
      </w:r>
      <w:r w:rsidR="006B06FA" w:rsidRPr="00517548">
        <w:rPr>
          <w:rFonts w:ascii="Georgia" w:hAnsi="Georgia" w:cstheme="minorHAnsi"/>
          <w:i/>
        </w:rPr>
        <w:t>crederanno in me mediante la loro</w:t>
      </w:r>
      <w:r w:rsidR="00C52D7C" w:rsidRPr="00517548">
        <w:rPr>
          <w:rFonts w:ascii="Georgia" w:hAnsi="Georgia" w:cstheme="minorHAnsi"/>
          <w:i/>
        </w:rPr>
        <w:t xml:space="preserve"> parola</w:t>
      </w:r>
      <w:r w:rsidR="00C52D7C" w:rsidRPr="00517548">
        <w:rPr>
          <w:rFonts w:ascii="Georgia" w:hAnsi="Georgia" w:cstheme="minorHAnsi"/>
        </w:rPr>
        <w:t xml:space="preserve">» (v.20). </w:t>
      </w:r>
    </w:p>
    <w:p w14:paraId="4DA31D4E" w14:textId="77777777" w:rsidR="00021257" w:rsidRPr="00517548" w:rsidRDefault="00E10523" w:rsidP="00517548">
      <w:pPr>
        <w:tabs>
          <w:tab w:val="left" w:pos="426"/>
        </w:tabs>
        <w:spacing w:after="0" w:line="240" w:lineRule="auto"/>
        <w:jc w:val="both"/>
        <w:rPr>
          <w:rFonts w:ascii="Georgia" w:hAnsi="Georgia" w:cstheme="minorHAnsi"/>
        </w:rPr>
      </w:pPr>
      <w:r w:rsidRPr="00517548">
        <w:rPr>
          <w:rFonts w:ascii="Georgia" w:hAnsi="Georgia" w:cstheme="minorHAnsi"/>
        </w:rPr>
        <w:tab/>
        <w:t>È</w:t>
      </w:r>
      <w:r w:rsidR="00C52D7C" w:rsidRPr="00517548">
        <w:rPr>
          <w:rFonts w:ascii="Georgia" w:hAnsi="Georgia" w:cstheme="minorHAnsi"/>
        </w:rPr>
        <w:t xml:space="preserve"> «</w:t>
      </w:r>
      <w:r w:rsidR="00C52D7C" w:rsidRPr="00517548">
        <w:rPr>
          <w:rFonts w:ascii="Georgia" w:hAnsi="Georgia" w:cstheme="minorHAnsi"/>
          <w:b/>
        </w:rPr>
        <w:t>la “parola”</w:t>
      </w:r>
      <w:r w:rsidR="00C52D7C" w:rsidRPr="00517548">
        <w:rPr>
          <w:rFonts w:ascii="Georgia" w:hAnsi="Georgia" w:cstheme="minorHAnsi"/>
        </w:rPr>
        <w:t xml:space="preserve"> che crea l’unità nell’amore tra i credenti di tutti i tempi e i primi discepoli. Per mezzo di essa nasce la fede e si stabilisce nel cuore di ogni credente un’esistenza vitale di Dio, che rende l’uomo contemporaneo di Cristo. </w:t>
      </w:r>
      <w:r w:rsidR="00296A31" w:rsidRPr="00517548">
        <w:rPr>
          <w:rFonts w:ascii="Georgia" w:hAnsi="Georgia" w:cstheme="minorHAnsi"/>
        </w:rPr>
        <w:t>P</w:t>
      </w:r>
      <w:r w:rsidR="00C52D7C" w:rsidRPr="00517548">
        <w:rPr>
          <w:rFonts w:ascii="Georgia" w:hAnsi="Georgia" w:cstheme="minorHAnsi"/>
        </w:rPr>
        <w:t>er essa Gesù confida tutto quello che ha ascoltato dal Padre suo (15,15)»</w:t>
      </w:r>
      <w:r w:rsidRPr="00517548">
        <w:rPr>
          <w:rFonts w:ascii="Georgia" w:hAnsi="Georgia" w:cstheme="minorHAnsi"/>
        </w:rPr>
        <w:t>.</w:t>
      </w:r>
      <w:r w:rsidRPr="00517548">
        <w:rPr>
          <w:rStyle w:val="Rimandonotaapidipagina"/>
          <w:rFonts w:ascii="Georgia" w:hAnsi="Georgia" w:cstheme="minorHAnsi"/>
        </w:rPr>
        <w:footnoteReference w:id="3"/>
      </w:r>
    </w:p>
    <w:p w14:paraId="05A81AE5" w14:textId="77777777" w:rsidR="00E10523" w:rsidRPr="00517548" w:rsidRDefault="00E10523" w:rsidP="00517548">
      <w:pPr>
        <w:tabs>
          <w:tab w:val="left" w:pos="426"/>
        </w:tabs>
        <w:spacing w:after="0" w:line="240" w:lineRule="auto"/>
        <w:jc w:val="both"/>
        <w:rPr>
          <w:rFonts w:ascii="Georgia" w:hAnsi="Georgia" w:cstheme="minorHAnsi"/>
        </w:rPr>
      </w:pPr>
      <w:r w:rsidRPr="00517548">
        <w:rPr>
          <w:rFonts w:ascii="Georgia" w:hAnsi="Georgia" w:cstheme="minorHAnsi"/>
        </w:rPr>
        <w:tab/>
        <w:t>Cosa chiede Gesù al Padre per tutti i credenti? Il dono dell’unità! «</w:t>
      </w:r>
      <w:r w:rsidRPr="00517548">
        <w:rPr>
          <w:rFonts w:ascii="Georgia" w:hAnsi="Georgia" w:cstheme="minorHAnsi"/>
          <w:i/>
        </w:rPr>
        <w:t>Che tutti siano una sola cosa; come tu, Padre, sei in me e io in te, siano anch’essi in noi, perché il mondo creda che tu mi hai mandato</w:t>
      </w:r>
      <w:r w:rsidRPr="00517548">
        <w:rPr>
          <w:rFonts w:ascii="Georgia" w:hAnsi="Georgia" w:cstheme="minorHAnsi"/>
        </w:rPr>
        <w:t xml:space="preserve">» (v. 21). </w:t>
      </w:r>
    </w:p>
    <w:p w14:paraId="1D1C89B4" w14:textId="77777777" w:rsidR="006B06FA" w:rsidRPr="00517548" w:rsidRDefault="006B06FA" w:rsidP="00517548">
      <w:pPr>
        <w:tabs>
          <w:tab w:val="left" w:pos="426"/>
        </w:tabs>
        <w:spacing w:after="0" w:line="240" w:lineRule="auto"/>
        <w:jc w:val="both"/>
        <w:rPr>
          <w:rFonts w:ascii="Georgia" w:hAnsi="Georgia" w:cstheme="minorHAnsi"/>
        </w:rPr>
      </w:pPr>
      <w:r w:rsidRPr="00517548">
        <w:rPr>
          <w:rFonts w:ascii="Georgia" w:hAnsi="Georgia" w:cstheme="minorHAnsi"/>
        </w:rPr>
        <w:tab/>
      </w:r>
      <w:r w:rsidRPr="00517548">
        <w:rPr>
          <w:rFonts w:ascii="Georgia" w:hAnsi="Georgia" w:cstheme="minorHAnsi"/>
          <w:b/>
        </w:rPr>
        <w:t>Unità nella fede e nell’amore</w:t>
      </w:r>
      <w:r w:rsidRPr="00517548">
        <w:rPr>
          <w:rFonts w:ascii="Georgia" w:hAnsi="Georgia" w:cstheme="minorHAnsi"/>
        </w:rPr>
        <w:t xml:space="preserve">. «Saremo una cosa sola, infatti –  commenta sant’Agostino - non per poter credere, ma per aver creduto».  “Tutti” diventano “uno” nella misura </w:t>
      </w:r>
      <w:r w:rsidR="00081739" w:rsidRPr="00517548">
        <w:rPr>
          <w:rFonts w:ascii="Georgia" w:hAnsi="Georgia" w:cstheme="minorHAnsi"/>
        </w:rPr>
        <w:t xml:space="preserve">che </w:t>
      </w:r>
      <w:r w:rsidRPr="00517548">
        <w:rPr>
          <w:rFonts w:ascii="Georgia" w:hAnsi="Georgia" w:cstheme="minorHAnsi"/>
        </w:rPr>
        <w:t>accolgono G</w:t>
      </w:r>
      <w:r w:rsidR="00EA7ACB" w:rsidRPr="00517548">
        <w:rPr>
          <w:rFonts w:ascii="Georgia" w:hAnsi="Georgia" w:cstheme="minorHAnsi"/>
        </w:rPr>
        <w:t>esù e credono nella sua parola.</w:t>
      </w:r>
      <w:r w:rsidR="00EA7ACB" w:rsidRPr="00517548">
        <w:rPr>
          <w:rStyle w:val="Rimandonotaapidipagina"/>
          <w:rFonts w:ascii="Georgia" w:hAnsi="Georgia" w:cstheme="minorHAnsi"/>
        </w:rPr>
        <w:footnoteReference w:id="4"/>
      </w:r>
    </w:p>
    <w:p w14:paraId="6ADB6EF1" w14:textId="77777777" w:rsidR="00EA7ACB" w:rsidRPr="00517548" w:rsidRDefault="00EA7AC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Insieme alla Parola, accolta e vissuta, i sacramenti, in particolare </w:t>
      </w:r>
      <w:r w:rsidRPr="00517548">
        <w:rPr>
          <w:rFonts w:ascii="Georgia" w:hAnsi="Georgia" w:cstheme="minorHAnsi"/>
          <w:b/>
        </w:rPr>
        <w:t>il</w:t>
      </w:r>
      <w:r w:rsidRPr="00517548">
        <w:rPr>
          <w:rFonts w:ascii="Georgia" w:hAnsi="Georgia" w:cstheme="minorHAnsi"/>
        </w:rPr>
        <w:t xml:space="preserve"> </w:t>
      </w:r>
      <w:r w:rsidRPr="00517548">
        <w:rPr>
          <w:rFonts w:ascii="Georgia" w:hAnsi="Georgia" w:cstheme="minorHAnsi"/>
          <w:b/>
        </w:rPr>
        <w:t>Battesimo e l’Eucarestia</w:t>
      </w:r>
      <w:r w:rsidRPr="00517548">
        <w:rPr>
          <w:rFonts w:ascii="Georgia" w:hAnsi="Georgia" w:cstheme="minorHAnsi"/>
        </w:rPr>
        <w:t>, ci rendono “uno”.</w:t>
      </w:r>
    </w:p>
    <w:p w14:paraId="7F3C085C" w14:textId="77777777" w:rsidR="00EA7ACB" w:rsidRPr="00517548" w:rsidRDefault="00EA7AC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Ministro della Parola e dei sacramenti, il Vescovo è chiamato ad essere servitore e costruttore di comunione e di unità, in particolare per la porzione del popolo santo di Do, che gli è affidato. </w:t>
      </w:r>
    </w:p>
    <w:p w14:paraId="3D19B885" w14:textId="77777777" w:rsidR="00E10523" w:rsidRPr="00517548" w:rsidRDefault="00EA7ACB"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La Chiesa non è chiamata ad essere “sacramento”, </w:t>
      </w:r>
      <w:r w:rsidR="006B2022" w:rsidRPr="00517548">
        <w:rPr>
          <w:rFonts w:ascii="Georgia" w:hAnsi="Georgia" w:cstheme="minorHAnsi"/>
        </w:rPr>
        <w:t xml:space="preserve">“cioè </w:t>
      </w:r>
      <w:r w:rsidR="00120777" w:rsidRPr="00517548">
        <w:rPr>
          <w:rFonts w:ascii="Georgia" w:hAnsi="Georgia" w:cstheme="minorHAnsi"/>
        </w:rPr>
        <w:t xml:space="preserve">segno e strumento </w:t>
      </w:r>
      <w:r w:rsidR="006B2022" w:rsidRPr="00517548">
        <w:rPr>
          <w:rFonts w:ascii="Georgia" w:hAnsi="Georgia" w:cstheme="minorHAnsi"/>
        </w:rPr>
        <w:t>dell’intima unione con Dio e dell’</w:t>
      </w:r>
      <w:r w:rsidR="00120777" w:rsidRPr="00517548">
        <w:rPr>
          <w:rFonts w:ascii="Georgia" w:hAnsi="Georgia" w:cstheme="minorHAnsi"/>
        </w:rPr>
        <w:t>unità di tutto il genere umano”?</w:t>
      </w:r>
      <w:r w:rsidR="006B2022" w:rsidRPr="00517548">
        <w:rPr>
          <w:rStyle w:val="Rimandonotaapidipagina"/>
          <w:rFonts w:ascii="Georgia" w:hAnsi="Georgia" w:cstheme="minorHAnsi"/>
        </w:rPr>
        <w:footnoteReference w:id="5"/>
      </w:r>
    </w:p>
    <w:p w14:paraId="1EC88CFA" w14:textId="77777777" w:rsidR="006B2022" w:rsidRPr="00517548" w:rsidRDefault="006B2022" w:rsidP="00517548">
      <w:pPr>
        <w:tabs>
          <w:tab w:val="left" w:pos="426"/>
        </w:tabs>
        <w:spacing w:after="0" w:line="240" w:lineRule="auto"/>
        <w:jc w:val="both"/>
        <w:rPr>
          <w:rFonts w:ascii="Georgia" w:hAnsi="Georgia" w:cstheme="minorHAnsi"/>
        </w:rPr>
      </w:pPr>
      <w:r w:rsidRPr="00517548">
        <w:rPr>
          <w:rFonts w:ascii="Georgia" w:hAnsi="Georgia" w:cstheme="minorHAnsi"/>
        </w:rPr>
        <w:tab/>
      </w:r>
      <w:r w:rsidRPr="00517548">
        <w:rPr>
          <w:rFonts w:ascii="Georgia" w:hAnsi="Georgia" w:cstheme="minorHAnsi"/>
          <w:b/>
        </w:rPr>
        <w:t>Gesù ha pregato l’unità e ci ha comandato l’amore</w:t>
      </w:r>
      <w:r w:rsidRPr="00517548">
        <w:rPr>
          <w:rFonts w:ascii="Georgia" w:hAnsi="Georgia" w:cstheme="minorHAnsi"/>
        </w:rPr>
        <w:t xml:space="preserve">, che ha </w:t>
      </w:r>
      <w:r w:rsidRPr="00517548">
        <w:rPr>
          <w:rFonts w:ascii="Georgia" w:hAnsi="Georgia" w:cstheme="minorHAnsi"/>
          <w:b/>
        </w:rPr>
        <w:t>precise caratteristiche</w:t>
      </w:r>
      <w:r w:rsidRPr="00517548">
        <w:rPr>
          <w:rFonts w:ascii="Georgia" w:hAnsi="Georgia" w:cstheme="minorHAnsi"/>
        </w:rPr>
        <w:t xml:space="preserve">: amore aperto a tutti, gratuito, che prende l’iniziativa, che non si pone al di sopra dell’altro, si fa uno con l’altro, che privilegia i “più piccoli”, che ha come misura il dono della vita e che raggiunge la sua pienezza quando è reciproco. </w:t>
      </w:r>
      <w:r w:rsidR="002B262A" w:rsidRPr="00517548">
        <w:rPr>
          <w:rFonts w:ascii="Georgia" w:hAnsi="Georgia" w:cstheme="minorHAnsi"/>
        </w:rPr>
        <w:t xml:space="preserve">La reciprocità va sempre coniugata con la gratuità! </w:t>
      </w:r>
    </w:p>
    <w:p w14:paraId="0ED51150" w14:textId="77777777" w:rsidR="002B262A" w:rsidRPr="00517548" w:rsidRDefault="002B262A"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Il vero amore, accolto e vissuto, ci fa costruttori di unità! </w:t>
      </w:r>
    </w:p>
    <w:p w14:paraId="1F05F046" w14:textId="77777777" w:rsidR="00E55271" w:rsidRPr="00517548" w:rsidRDefault="00E55271" w:rsidP="00517548">
      <w:pPr>
        <w:tabs>
          <w:tab w:val="left" w:pos="426"/>
        </w:tabs>
        <w:spacing w:after="0" w:line="240" w:lineRule="auto"/>
        <w:jc w:val="both"/>
        <w:rPr>
          <w:rFonts w:ascii="Georgia" w:hAnsi="Georgia" w:cstheme="minorHAnsi"/>
        </w:rPr>
      </w:pPr>
      <w:r w:rsidRPr="00517548">
        <w:rPr>
          <w:rFonts w:ascii="Georgia" w:hAnsi="Georgia" w:cstheme="minorHAnsi"/>
        </w:rPr>
        <w:tab/>
        <w:t>Dove essere operatori di pace e di fraternità e costruttori di unità? Innanzitutto nel territorio dove viviamo e con le persone che ci sono accanto!</w:t>
      </w:r>
    </w:p>
    <w:p w14:paraId="41DF6879" w14:textId="77777777" w:rsidR="00E55271" w:rsidRPr="00517548" w:rsidRDefault="00E55271" w:rsidP="00517548">
      <w:pPr>
        <w:tabs>
          <w:tab w:val="left" w:pos="426"/>
        </w:tabs>
        <w:spacing w:after="0" w:line="240" w:lineRule="auto"/>
        <w:jc w:val="both"/>
        <w:rPr>
          <w:rFonts w:ascii="Georgia" w:hAnsi="Georgia" w:cstheme="minorHAnsi"/>
        </w:rPr>
      </w:pPr>
      <w:r w:rsidRPr="00517548">
        <w:rPr>
          <w:rFonts w:ascii="Georgia" w:hAnsi="Georgia" w:cstheme="minorHAnsi"/>
        </w:rPr>
        <w:tab/>
        <w:t>Quando? Nel presente che ci è donato, senza lasciarci frenare dal passato né spaventarci dal futuro!</w:t>
      </w:r>
    </w:p>
    <w:p w14:paraId="32B7C8E4" w14:textId="77777777" w:rsidR="002B262A" w:rsidRPr="00517548" w:rsidRDefault="002B262A" w:rsidP="00517548">
      <w:pPr>
        <w:tabs>
          <w:tab w:val="left" w:pos="426"/>
        </w:tabs>
        <w:spacing w:after="0" w:line="240" w:lineRule="auto"/>
        <w:jc w:val="both"/>
        <w:rPr>
          <w:rFonts w:ascii="Georgia" w:hAnsi="Georgia" w:cstheme="minorHAnsi"/>
        </w:rPr>
      </w:pPr>
    </w:p>
    <w:p w14:paraId="4FA2B1FD" w14:textId="77777777" w:rsidR="002B262A" w:rsidRPr="00517548" w:rsidRDefault="002B262A"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Colpisce che Gesù preghi il Padre per l’unità, mentre attorno a Lui tutto parla di intrighi, di tradimento, di sfiducia. Egli ci incoraggia a non lamentarci, a fare nostro il suo </w:t>
      </w:r>
      <w:r w:rsidR="00D055B5" w:rsidRPr="00517548">
        <w:rPr>
          <w:rFonts w:ascii="Georgia" w:hAnsi="Georgia" w:cstheme="minorHAnsi"/>
        </w:rPr>
        <w:t>“</w:t>
      </w:r>
      <w:r w:rsidRPr="00517548">
        <w:rPr>
          <w:rFonts w:ascii="Georgia" w:hAnsi="Georgia" w:cstheme="minorHAnsi"/>
        </w:rPr>
        <w:t>sogno</w:t>
      </w:r>
      <w:r w:rsidR="00D055B5" w:rsidRPr="00517548">
        <w:rPr>
          <w:rFonts w:ascii="Georgia" w:hAnsi="Georgia" w:cstheme="minorHAnsi"/>
        </w:rPr>
        <w:t>”</w:t>
      </w:r>
      <w:r w:rsidRPr="00517548">
        <w:rPr>
          <w:rFonts w:ascii="Georgia" w:hAnsi="Georgia" w:cstheme="minorHAnsi"/>
        </w:rPr>
        <w:t xml:space="preserve">, anche se anche oggi viviamo in un mondo in cui ci sono lacerazioni, guerre, indifferenza, diffuso individualismo. Gesù </w:t>
      </w:r>
      <w:r w:rsidR="00D055B5" w:rsidRPr="00517548">
        <w:rPr>
          <w:rFonts w:ascii="Georgia" w:hAnsi="Georgia" w:cstheme="minorHAnsi"/>
        </w:rPr>
        <w:t>ci invia in questo mondo, donandoci la grazia dell’unità e affidandoci il compito di fare la nostra parte per realizzarla, ad iniziare dalle nostre comunità ecclesiali.</w:t>
      </w:r>
      <w:r w:rsidR="00D055B5" w:rsidRPr="00517548">
        <w:rPr>
          <w:rStyle w:val="Rimandonotaapidipagina"/>
          <w:rFonts w:ascii="Georgia" w:hAnsi="Georgia" w:cstheme="minorHAnsi"/>
        </w:rPr>
        <w:footnoteReference w:id="6"/>
      </w:r>
    </w:p>
    <w:p w14:paraId="2F93049D" w14:textId="77777777" w:rsidR="00D055B5" w:rsidRPr="00517548" w:rsidRDefault="00D055B5" w:rsidP="00517548">
      <w:pPr>
        <w:tabs>
          <w:tab w:val="left" w:pos="426"/>
        </w:tabs>
        <w:spacing w:after="0" w:line="240" w:lineRule="auto"/>
        <w:jc w:val="both"/>
        <w:rPr>
          <w:rFonts w:ascii="Georgia" w:hAnsi="Georgia" w:cstheme="minorHAnsi"/>
        </w:rPr>
      </w:pPr>
      <w:r w:rsidRPr="00517548">
        <w:rPr>
          <w:rFonts w:ascii="Georgia" w:hAnsi="Georgia" w:cstheme="minorHAnsi"/>
        </w:rPr>
        <w:lastRenderedPageBreak/>
        <w:tab/>
        <w:t xml:space="preserve">Papa Francesco nell’Esortazione Apostolica </w:t>
      </w:r>
      <w:proofErr w:type="spellStart"/>
      <w:r w:rsidR="001119F1" w:rsidRPr="00517548">
        <w:rPr>
          <w:rFonts w:ascii="Georgia" w:hAnsi="Georgia" w:cstheme="minorHAnsi"/>
          <w:i/>
        </w:rPr>
        <w:t>Evangelii</w:t>
      </w:r>
      <w:proofErr w:type="spellEnd"/>
      <w:r w:rsidR="001119F1" w:rsidRPr="00517548">
        <w:rPr>
          <w:rFonts w:ascii="Georgia" w:hAnsi="Georgia" w:cstheme="minorHAnsi"/>
          <w:i/>
        </w:rPr>
        <w:t xml:space="preserve"> gaudium</w:t>
      </w:r>
      <w:r w:rsidR="001119F1" w:rsidRPr="00517548">
        <w:rPr>
          <w:rFonts w:ascii="Georgia" w:hAnsi="Georgia" w:cstheme="minorHAnsi"/>
        </w:rPr>
        <w:t xml:space="preserve"> ci ricorda che la testimonianza di comunità cristiane autenticamente fraterne e riconciliate è</w:t>
      </w:r>
      <w:r w:rsidRPr="00517548">
        <w:rPr>
          <w:rFonts w:ascii="Georgia" w:hAnsi="Georgia" w:cstheme="minorHAnsi"/>
        </w:rPr>
        <w:t xml:space="preserve"> </w:t>
      </w:r>
      <w:r w:rsidR="001119F1" w:rsidRPr="00517548">
        <w:rPr>
          <w:rFonts w:ascii="Georgia" w:hAnsi="Georgia" w:cstheme="minorHAnsi"/>
        </w:rPr>
        <w:t>sempre una luce che att</w:t>
      </w:r>
      <w:r w:rsidR="00171A4A" w:rsidRPr="00517548">
        <w:rPr>
          <w:rFonts w:ascii="Georgia" w:hAnsi="Georgia" w:cstheme="minorHAnsi"/>
        </w:rPr>
        <w:t>rae. Ma, poi, si chiede: chi vo</w:t>
      </w:r>
      <w:r w:rsidR="001119F1" w:rsidRPr="00517548">
        <w:rPr>
          <w:rFonts w:ascii="Georgia" w:hAnsi="Georgia" w:cstheme="minorHAnsi"/>
        </w:rPr>
        <w:t>g</w:t>
      </w:r>
      <w:r w:rsidR="00171A4A" w:rsidRPr="00517548">
        <w:rPr>
          <w:rFonts w:ascii="Georgia" w:hAnsi="Georgia" w:cstheme="minorHAnsi"/>
        </w:rPr>
        <w:t>l</w:t>
      </w:r>
      <w:r w:rsidR="001119F1" w:rsidRPr="00517548">
        <w:rPr>
          <w:rFonts w:ascii="Georgia" w:hAnsi="Georgia" w:cstheme="minorHAnsi"/>
        </w:rPr>
        <w:t>iamo evangelizzare se i nostri comportamenti sono intrisi di odio, divisione, calunnia, diffamazione, vendetta, giudizio, desiderio di voler imporre a tutti i costi le nostre idee agli altri?</w:t>
      </w:r>
      <w:r w:rsidR="001119F1" w:rsidRPr="00517548">
        <w:rPr>
          <w:rStyle w:val="Rimandonotaapidipagina"/>
          <w:rFonts w:ascii="Georgia" w:hAnsi="Georgia" w:cstheme="minorHAnsi"/>
        </w:rPr>
        <w:footnoteReference w:id="7"/>
      </w:r>
      <w:r w:rsidR="001119F1" w:rsidRPr="00517548">
        <w:rPr>
          <w:rFonts w:ascii="Georgia" w:hAnsi="Georgia" w:cstheme="minorHAnsi"/>
        </w:rPr>
        <w:t xml:space="preserve"> </w:t>
      </w:r>
    </w:p>
    <w:p w14:paraId="3624BC60" w14:textId="77777777" w:rsidR="001119F1" w:rsidRPr="00517548" w:rsidRDefault="001119F1" w:rsidP="00517548">
      <w:pPr>
        <w:tabs>
          <w:tab w:val="left" w:pos="426"/>
        </w:tabs>
        <w:spacing w:after="0" w:line="240" w:lineRule="auto"/>
        <w:jc w:val="both"/>
        <w:rPr>
          <w:rFonts w:ascii="Georgia" w:hAnsi="Georgia" w:cstheme="minorHAnsi"/>
        </w:rPr>
      </w:pPr>
    </w:p>
    <w:p w14:paraId="3A5B7156" w14:textId="77777777" w:rsidR="001119F1" w:rsidRPr="00517548" w:rsidRDefault="001119F1"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Gesù abbraccia tutti a sé sulla croce. Egli, prima di morire, aveva detto: «“Io, quando sarò elevato da terra, attirerò tutti a me”. Questo diceva </w:t>
      </w:r>
      <w:r w:rsidR="00387143" w:rsidRPr="00517548">
        <w:rPr>
          <w:rFonts w:ascii="Georgia" w:hAnsi="Georgia" w:cstheme="minorHAnsi"/>
        </w:rPr>
        <w:t xml:space="preserve">– annota l’evangelista - </w:t>
      </w:r>
      <w:r w:rsidRPr="00517548">
        <w:rPr>
          <w:rFonts w:ascii="Georgia" w:hAnsi="Georgia" w:cstheme="minorHAnsi"/>
        </w:rPr>
        <w:t>per indicare di qual</w:t>
      </w:r>
      <w:r w:rsidR="00387143" w:rsidRPr="00517548">
        <w:rPr>
          <w:rFonts w:ascii="Georgia" w:hAnsi="Georgia" w:cstheme="minorHAnsi"/>
        </w:rPr>
        <w:t>e</w:t>
      </w:r>
      <w:r w:rsidRPr="00517548">
        <w:rPr>
          <w:rFonts w:ascii="Georgia" w:hAnsi="Georgia" w:cstheme="minorHAnsi"/>
        </w:rPr>
        <w:t xml:space="preserve"> morte doveva morire</w:t>
      </w:r>
      <w:r w:rsidR="00387143" w:rsidRPr="00517548">
        <w:rPr>
          <w:rFonts w:ascii="Georgia" w:hAnsi="Georgia" w:cstheme="minorHAnsi"/>
        </w:rPr>
        <w:t>» (</w:t>
      </w:r>
      <w:proofErr w:type="spellStart"/>
      <w:r w:rsidR="00387143" w:rsidRPr="00517548">
        <w:rPr>
          <w:rFonts w:ascii="Georgia" w:hAnsi="Georgia" w:cstheme="minorHAnsi"/>
          <w:i/>
        </w:rPr>
        <w:t>Gv</w:t>
      </w:r>
      <w:proofErr w:type="spellEnd"/>
      <w:r w:rsidR="00387143" w:rsidRPr="00517548">
        <w:rPr>
          <w:rFonts w:ascii="Georgia" w:hAnsi="Georgia" w:cstheme="minorHAnsi"/>
          <w:i/>
        </w:rPr>
        <w:t xml:space="preserve"> </w:t>
      </w:r>
      <w:r w:rsidR="00387143" w:rsidRPr="00517548">
        <w:rPr>
          <w:rFonts w:ascii="Georgia" w:hAnsi="Georgia" w:cstheme="minorHAnsi"/>
        </w:rPr>
        <w:t>12,32-33)</w:t>
      </w:r>
      <w:r w:rsidRPr="00517548">
        <w:rPr>
          <w:rFonts w:ascii="Georgia" w:hAnsi="Georgia" w:cstheme="minorHAnsi"/>
        </w:rPr>
        <w:t>.</w:t>
      </w:r>
    </w:p>
    <w:p w14:paraId="6117CE80" w14:textId="77777777" w:rsidR="00387143" w:rsidRPr="00517548" w:rsidRDefault="00387143" w:rsidP="00517548">
      <w:pPr>
        <w:tabs>
          <w:tab w:val="left" w:pos="426"/>
        </w:tabs>
        <w:spacing w:after="0" w:line="240" w:lineRule="auto"/>
        <w:jc w:val="both"/>
        <w:rPr>
          <w:rFonts w:ascii="Georgia" w:hAnsi="Georgia" w:cstheme="minorHAnsi"/>
        </w:rPr>
      </w:pPr>
      <w:r w:rsidRPr="00517548">
        <w:rPr>
          <w:rFonts w:ascii="Georgia" w:hAnsi="Georgia" w:cstheme="minorHAnsi"/>
        </w:rPr>
        <w:tab/>
        <w:t xml:space="preserve">Se vogliamo essere costruttori di unità dobbiamo mettere in conto la croce! </w:t>
      </w:r>
    </w:p>
    <w:p w14:paraId="6959F1AB" w14:textId="77777777" w:rsidR="00387143" w:rsidRPr="00517548" w:rsidRDefault="00387143" w:rsidP="00517548">
      <w:pPr>
        <w:tabs>
          <w:tab w:val="left" w:pos="426"/>
        </w:tabs>
        <w:spacing w:after="0" w:line="240" w:lineRule="auto"/>
        <w:jc w:val="both"/>
        <w:rPr>
          <w:rFonts w:ascii="Georgia" w:hAnsi="Georgia" w:cstheme="minorHAnsi"/>
        </w:rPr>
      </w:pPr>
    </w:p>
    <w:p w14:paraId="3A991FE9" w14:textId="77777777" w:rsidR="00387143" w:rsidRPr="00517548" w:rsidRDefault="00387143" w:rsidP="00517548">
      <w:pPr>
        <w:tabs>
          <w:tab w:val="left" w:pos="426"/>
        </w:tabs>
        <w:spacing w:after="0" w:line="240" w:lineRule="auto"/>
        <w:jc w:val="both"/>
        <w:rPr>
          <w:rFonts w:ascii="Georgia" w:hAnsi="Georgia" w:cstheme="minorHAnsi"/>
        </w:rPr>
      </w:pPr>
      <w:r w:rsidRPr="00517548">
        <w:rPr>
          <w:rFonts w:ascii="Georgia" w:hAnsi="Georgia" w:cstheme="minorHAnsi"/>
        </w:rPr>
        <w:tab/>
        <w:t>Sorelle e fratelli carissimi,</w:t>
      </w:r>
    </w:p>
    <w:p w14:paraId="1F6A11FA" w14:textId="77777777" w:rsidR="00387143" w:rsidRPr="00517548" w:rsidRDefault="00387143" w:rsidP="00517548">
      <w:pPr>
        <w:tabs>
          <w:tab w:val="left" w:pos="426"/>
        </w:tabs>
        <w:spacing w:after="0" w:line="240" w:lineRule="auto"/>
        <w:jc w:val="both"/>
        <w:rPr>
          <w:rFonts w:ascii="Georgia" w:hAnsi="Georgia" w:cstheme="minorHAnsi"/>
        </w:rPr>
      </w:pPr>
      <w:r w:rsidRPr="00517548">
        <w:rPr>
          <w:rFonts w:ascii="Georgia" w:hAnsi="Georgia" w:cstheme="minorHAnsi"/>
        </w:rPr>
        <w:tab/>
        <w:t>Vorrei dirvi</w:t>
      </w:r>
      <w:r w:rsidR="00171A4A" w:rsidRPr="00517548">
        <w:rPr>
          <w:rFonts w:ascii="Georgia" w:hAnsi="Georgia" w:cstheme="minorHAnsi"/>
        </w:rPr>
        <w:t xml:space="preserve"> – per concludere - </w:t>
      </w:r>
      <w:r w:rsidRPr="00517548">
        <w:rPr>
          <w:rFonts w:ascii="Georgia" w:hAnsi="Georgia" w:cstheme="minorHAnsi"/>
        </w:rPr>
        <w:t xml:space="preserve">un’ultima cosa, che si collega a quello che ho detto all’inizio. La scoperta “vitale” di Dio Amore e Misericordia mi fa coniugare ogni giorno un verbo fondamentale per il cammino della vita: </w:t>
      </w:r>
      <w:r w:rsidRPr="00517548">
        <w:rPr>
          <w:rFonts w:ascii="Georgia" w:hAnsi="Georgia" w:cstheme="minorHAnsi"/>
          <w:b/>
        </w:rPr>
        <w:t>ricominciare</w:t>
      </w:r>
      <w:r w:rsidRPr="00517548">
        <w:rPr>
          <w:rFonts w:ascii="Georgia" w:hAnsi="Georgia" w:cstheme="minorHAnsi"/>
        </w:rPr>
        <w:t>. Sono qui questa sera, perché il Signore mi ha donato infinite possibilità di ricominciare. Finché abbiamo il cuore che ci batte, Egli ci dona sempre nuove possibilità di accoglierlo, seguirlo, amarlo. Egli fa di tutto per</w:t>
      </w:r>
      <w:r w:rsidR="00171A4A" w:rsidRPr="00517548">
        <w:rPr>
          <w:rFonts w:ascii="Georgia" w:hAnsi="Georgia" w:cstheme="minorHAnsi"/>
        </w:rPr>
        <w:t xml:space="preserve"> aprirci le porte del paradiso, sostenuti dal dono di Maria, Madre e modello.</w:t>
      </w:r>
    </w:p>
    <w:p w14:paraId="43405F9D" w14:textId="77777777" w:rsidR="002C25D3" w:rsidRPr="00185751" w:rsidRDefault="002C25D3" w:rsidP="00517548">
      <w:pPr>
        <w:tabs>
          <w:tab w:val="left" w:pos="426"/>
        </w:tabs>
        <w:spacing w:after="0" w:line="240" w:lineRule="auto"/>
        <w:jc w:val="both"/>
        <w:rPr>
          <w:rFonts w:ascii="Georgia" w:hAnsi="Georgia" w:cstheme="minorHAnsi"/>
          <w:sz w:val="12"/>
          <w:szCs w:val="12"/>
        </w:rPr>
      </w:pPr>
    </w:p>
    <w:p w14:paraId="17A0E1EE" w14:textId="77777777" w:rsidR="002C25D3" w:rsidRPr="00517548" w:rsidRDefault="002C25D3" w:rsidP="00517548">
      <w:pPr>
        <w:tabs>
          <w:tab w:val="left" w:pos="426"/>
        </w:tabs>
        <w:spacing w:after="0" w:line="240" w:lineRule="auto"/>
        <w:jc w:val="both"/>
        <w:rPr>
          <w:rFonts w:ascii="Georgia" w:hAnsi="Georgia" w:cstheme="minorHAnsi"/>
          <w:i/>
        </w:rPr>
      </w:pPr>
      <w:r w:rsidRPr="00517548">
        <w:rPr>
          <w:rFonts w:ascii="Georgia" w:hAnsi="Georgia" w:cstheme="minorHAnsi"/>
        </w:rPr>
        <w:tab/>
      </w:r>
      <w:r w:rsidRPr="00517548">
        <w:rPr>
          <w:rFonts w:ascii="Georgia" w:hAnsi="Georgia" w:cstheme="minorHAnsi"/>
          <w:i/>
        </w:rPr>
        <w:t>Grazie, Maria, madre di Dio e nostra madre,</w:t>
      </w:r>
    </w:p>
    <w:p w14:paraId="12081D6A" w14:textId="77777777" w:rsidR="002C25D3" w:rsidRPr="00517548" w:rsidRDefault="002C25D3" w:rsidP="00517548">
      <w:pPr>
        <w:tabs>
          <w:tab w:val="left" w:pos="426"/>
        </w:tabs>
        <w:spacing w:after="0" w:line="240" w:lineRule="auto"/>
        <w:jc w:val="both"/>
        <w:rPr>
          <w:rFonts w:ascii="Georgia" w:hAnsi="Georgia" w:cstheme="minorHAnsi"/>
          <w:i/>
        </w:rPr>
      </w:pPr>
      <w:r w:rsidRPr="00517548">
        <w:rPr>
          <w:rFonts w:ascii="Georgia" w:hAnsi="Georgia" w:cstheme="minorHAnsi"/>
          <w:i/>
        </w:rPr>
        <w:tab/>
        <w:t>perché in modo silenzioso, ma concreto, mi sei stata vicina.</w:t>
      </w:r>
    </w:p>
    <w:p w14:paraId="5C5D1697" w14:textId="77777777" w:rsidR="002C25D3" w:rsidRPr="00517548" w:rsidRDefault="002C25D3" w:rsidP="00517548">
      <w:pPr>
        <w:tabs>
          <w:tab w:val="left" w:pos="426"/>
        </w:tabs>
        <w:spacing w:after="0" w:line="240" w:lineRule="auto"/>
        <w:jc w:val="both"/>
        <w:rPr>
          <w:rFonts w:ascii="Georgia" w:hAnsi="Georgia" w:cstheme="minorHAnsi"/>
          <w:i/>
        </w:rPr>
      </w:pPr>
      <w:r w:rsidRPr="00517548">
        <w:rPr>
          <w:rFonts w:ascii="Georgia" w:hAnsi="Georgia" w:cstheme="minorHAnsi"/>
          <w:i/>
        </w:rPr>
        <w:tab/>
        <w:t>Mi hai accolto con premura materna,</w:t>
      </w:r>
    </w:p>
    <w:p w14:paraId="7A3889B3" w14:textId="77777777" w:rsidR="002C25D3" w:rsidRPr="00517548" w:rsidRDefault="002C25D3" w:rsidP="00517548">
      <w:pPr>
        <w:tabs>
          <w:tab w:val="left" w:pos="426"/>
        </w:tabs>
        <w:spacing w:after="0" w:line="240" w:lineRule="auto"/>
        <w:jc w:val="both"/>
        <w:rPr>
          <w:rFonts w:ascii="Georgia" w:hAnsi="Georgia" w:cstheme="minorHAnsi"/>
          <w:i/>
        </w:rPr>
      </w:pPr>
      <w:r w:rsidRPr="00517548">
        <w:rPr>
          <w:rFonts w:ascii="Georgia" w:hAnsi="Georgia" w:cstheme="minorHAnsi"/>
          <w:i/>
        </w:rPr>
        <w:tab/>
        <w:t>quando problemi personali o legati al mio ministero</w:t>
      </w:r>
    </w:p>
    <w:p w14:paraId="660798FA"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mi angustiavano.</w:t>
      </w:r>
    </w:p>
    <w:p w14:paraId="4C849FE3"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Mi hai indicato sempre tuo Figlio</w:t>
      </w:r>
    </w:p>
    <w:p w14:paraId="16F6A4FA"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e mi dici:</w:t>
      </w:r>
    </w:p>
    <w:p w14:paraId="0F23D8AD"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 xml:space="preserve">“Fa’ quello che Egli ti dirà. </w:t>
      </w:r>
    </w:p>
    <w:p w14:paraId="6D3C0DC2"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La Sua parola sia luce per i tuoi passi e</w:t>
      </w:r>
    </w:p>
    <w:p w14:paraId="33E8AC0F"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lampada per il tuo cammino.</w:t>
      </w:r>
    </w:p>
    <w:p w14:paraId="001D9A8A"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Mi dai gioia, se lo ami con tutto il tuo essere.</w:t>
      </w:r>
    </w:p>
    <w:p w14:paraId="0ABE4081"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Egli vuole dimorare dentro di te: accoglilo.</w:t>
      </w:r>
    </w:p>
    <w:p w14:paraId="3FBD5A53"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Egli vuole donarsi a Te nell’Eucarestia: cibati di Lui.</w:t>
      </w:r>
    </w:p>
    <w:p w14:paraId="5E3EF29D"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Egli bussa alle porte della tua vita</w:t>
      </w:r>
    </w:p>
    <w:p w14:paraId="2FEE651A"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presente nel fratello e nella sorella,</w:t>
      </w:r>
    </w:p>
    <w:p w14:paraId="67A957C8"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soprattutto se feriti in vario modo dalla vita:</w:t>
      </w:r>
    </w:p>
    <w:p w14:paraId="66997C7B"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amalo concretamente!</w:t>
      </w:r>
    </w:p>
    <w:p w14:paraId="294958F2"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Non tenere nulla per te di quello che ti è donato:</w:t>
      </w:r>
    </w:p>
    <w:p w14:paraId="7DE602B8" w14:textId="77777777" w:rsidR="0084010D" w:rsidRPr="00517548" w:rsidRDefault="0084010D" w:rsidP="00517548">
      <w:pPr>
        <w:tabs>
          <w:tab w:val="left" w:pos="426"/>
        </w:tabs>
        <w:spacing w:after="0" w:line="240" w:lineRule="auto"/>
        <w:jc w:val="both"/>
        <w:rPr>
          <w:rFonts w:ascii="Georgia" w:hAnsi="Georgia" w:cstheme="minorHAnsi"/>
          <w:i/>
        </w:rPr>
      </w:pPr>
      <w:r w:rsidRPr="00517548">
        <w:rPr>
          <w:rFonts w:ascii="Georgia" w:hAnsi="Georgia" w:cstheme="minorHAnsi"/>
          <w:i/>
        </w:rPr>
        <w:tab/>
        <w:t>è dando che si riceve</w:t>
      </w:r>
    </w:p>
    <w:p w14:paraId="7C033FA1"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e perdendo che si guadagna!</w:t>
      </w:r>
    </w:p>
    <w:p w14:paraId="3E5E49C9" w14:textId="77777777" w:rsidR="00185751"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Con la tua vita e con le parole grida a tutti</w:t>
      </w:r>
    </w:p>
    <w:p w14:paraId="4105DCF1"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che mio Figlio è nato, è morto ed è risorto per tutti,</w:t>
      </w:r>
    </w:p>
    <w:p w14:paraId="18F9E86A"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per donare a tutti la libertà, la vita eterna, la gioia e la pace.</w:t>
      </w:r>
    </w:p>
    <w:p w14:paraId="4655DC56"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Fai tua la passione di mio Figlio per ogni uomo.</w:t>
      </w:r>
    </w:p>
    <w:p w14:paraId="66F2A110"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Sii costruttore di ponti, operatore di pace,</w:t>
      </w:r>
    </w:p>
    <w:p w14:paraId="0519CA24"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costruttore di unità, di comunione e di fraternità”.</w:t>
      </w:r>
    </w:p>
    <w:p w14:paraId="496C8D10"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Grazie, Madre della tenerezza,</w:t>
      </w:r>
    </w:p>
    <w:p w14:paraId="646C6B50"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aiuta me e tutti i fratelli e le sorelle,</w:t>
      </w:r>
    </w:p>
    <w:p w14:paraId="2E5DC75C"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che in questi anni mi sono stati affidati,</w:t>
      </w:r>
    </w:p>
    <w:p w14:paraId="5EB5F275"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 xml:space="preserve">a vivere da liberi figli e figlie di Dio </w:t>
      </w:r>
    </w:p>
    <w:p w14:paraId="05234AC6"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e come fratelli e sorelle.</w:t>
      </w:r>
    </w:p>
    <w:p w14:paraId="35F8405B"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t>Aiuta la nostra Chiesa ad essere luminosa e attraente</w:t>
      </w:r>
    </w:p>
    <w:p w14:paraId="0FC9C644" w14:textId="77777777" w:rsidR="001C02F1"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r>
      <w:r w:rsidR="00F7632A" w:rsidRPr="00517548">
        <w:rPr>
          <w:rFonts w:ascii="Georgia" w:hAnsi="Georgia" w:cstheme="minorHAnsi"/>
          <w:i/>
        </w:rPr>
        <w:t>p</w:t>
      </w:r>
      <w:r w:rsidRPr="00517548">
        <w:rPr>
          <w:rFonts w:ascii="Georgia" w:hAnsi="Georgia" w:cstheme="minorHAnsi"/>
          <w:i/>
        </w:rPr>
        <w:t>er la comunione fraterna</w:t>
      </w:r>
    </w:p>
    <w:p w14:paraId="4AC7E50F" w14:textId="77777777" w:rsidR="00171A4A" w:rsidRPr="00517548" w:rsidRDefault="001C02F1" w:rsidP="00517548">
      <w:pPr>
        <w:tabs>
          <w:tab w:val="left" w:pos="426"/>
        </w:tabs>
        <w:spacing w:after="0" w:line="240" w:lineRule="auto"/>
        <w:jc w:val="both"/>
        <w:rPr>
          <w:rFonts w:ascii="Georgia" w:hAnsi="Georgia" w:cstheme="minorHAnsi"/>
          <w:i/>
        </w:rPr>
      </w:pPr>
      <w:r w:rsidRPr="00517548">
        <w:rPr>
          <w:rFonts w:ascii="Georgia" w:hAnsi="Georgia" w:cstheme="minorHAnsi"/>
          <w:i/>
        </w:rPr>
        <w:tab/>
      </w:r>
      <w:r w:rsidR="00F7632A" w:rsidRPr="00517548">
        <w:rPr>
          <w:rFonts w:ascii="Georgia" w:hAnsi="Georgia" w:cstheme="minorHAnsi"/>
          <w:i/>
        </w:rPr>
        <w:t>c</w:t>
      </w:r>
      <w:r w:rsidRPr="00517548">
        <w:rPr>
          <w:rFonts w:ascii="Georgia" w:hAnsi="Georgia" w:cstheme="minorHAnsi"/>
          <w:i/>
        </w:rPr>
        <w:t>he regna tra tutti i suoi membri.</w:t>
      </w:r>
    </w:p>
    <w:p w14:paraId="71AB5FCA" w14:textId="77777777" w:rsidR="001C02F1" w:rsidRPr="00517548" w:rsidRDefault="00171A4A" w:rsidP="00517548">
      <w:pPr>
        <w:tabs>
          <w:tab w:val="left" w:pos="426"/>
        </w:tabs>
        <w:spacing w:after="0" w:line="240" w:lineRule="auto"/>
        <w:jc w:val="both"/>
        <w:rPr>
          <w:rFonts w:ascii="Georgia" w:hAnsi="Georgia" w:cstheme="minorHAnsi"/>
          <w:i/>
        </w:rPr>
      </w:pPr>
      <w:r w:rsidRPr="00517548">
        <w:rPr>
          <w:rFonts w:ascii="Georgia" w:hAnsi="Georgia" w:cstheme="minorHAnsi"/>
          <w:i/>
        </w:rPr>
        <w:tab/>
        <w:t xml:space="preserve">Amen. </w:t>
      </w:r>
      <w:r w:rsidR="001C02F1" w:rsidRPr="00517548">
        <w:rPr>
          <w:rFonts w:ascii="Georgia" w:hAnsi="Georgia" w:cstheme="minorHAnsi"/>
          <w:i/>
        </w:rPr>
        <w:t xml:space="preserve"> </w:t>
      </w:r>
    </w:p>
    <w:p w14:paraId="186D876B" w14:textId="77777777" w:rsidR="00185751" w:rsidRDefault="00185751" w:rsidP="00185751">
      <w:pPr>
        <w:jc w:val="both"/>
        <w:rPr>
          <w:rFonts w:ascii="Georgia" w:hAnsi="Georgia" w:cstheme="minorHAnsi"/>
          <w:i/>
          <w:sz w:val="8"/>
          <w:szCs w:val="8"/>
        </w:rPr>
      </w:pPr>
    </w:p>
    <w:p w14:paraId="11253B35" w14:textId="610886D2" w:rsidR="00517548" w:rsidRPr="00517548" w:rsidRDefault="00185751" w:rsidP="00185751">
      <w:pPr>
        <w:ind w:firstLine="426"/>
        <w:jc w:val="both"/>
        <w:rPr>
          <w:rFonts w:ascii="Georgia" w:hAnsi="Georgia" w:cstheme="minorHAnsi"/>
          <w:i/>
        </w:rPr>
      </w:pPr>
      <w:r w:rsidRPr="0018485D">
        <w:rPr>
          <w:rFonts w:ascii="Georgia" w:hAnsi="Georgia"/>
        </w:rPr>
        <w:t xml:space="preserve">† </w:t>
      </w:r>
      <w:r>
        <w:rPr>
          <w:rFonts w:ascii="Georgia" w:hAnsi="Georgia"/>
          <w:i/>
        </w:rPr>
        <w:t>Gennaro</w:t>
      </w:r>
      <w:r w:rsidRPr="0018485D">
        <w:rPr>
          <w:rFonts w:ascii="Georgia" w:hAnsi="Georgia"/>
          <w:i/>
        </w:rPr>
        <w:t>, vescovo</w:t>
      </w:r>
      <w:r>
        <w:rPr>
          <w:rFonts w:ascii="Georgia" w:hAnsi="Georgia"/>
          <w:i/>
        </w:rPr>
        <w:t xml:space="preserve"> </w:t>
      </w:r>
      <w:r w:rsidR="00517548">
        <w:rPr>
          <w:rFonts w:ascii="Georgia" w:hAnsi="Georgia" w:cstheme="minorHAnsi"/>
          <w:i/>
        </w:rPr>
        <w:tab/>
      </w:r>
    </w:p>
    <w:sectPr w:rsidR="00517548" w:rsidRPr="00517548" w:rsidSect="002F601F">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C4B3" w14:textId="77777777" w:rsidR="002F601F" w:rsidRDefault="002F601F" w:rsidP="00C93E63">
      <w:pPr>
        <w:spacing w:after="0" w:line="240" w:lineRule="auto"/>
      </w:pPr>
      <w:r>
        <w:separator/>
      </w:r>
    </w:p>
  </w:endnote>
  <w:endnote w:type="continuationSeparator" w:id="0">
    <w:p w14:paraId="05FCC61A" w14:textId="77777777" w:rsidR="002F601F" w:rsidRDefault="002F601F" w:rsidP="00C9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FCD5" w14:textId="77777777" w:rsidR="002F601F" w:rsidRDefault="002F601F" w:rsidP="00C93E63">
      <w:pPr>
        <w:spacing w:after="0" w:line="240" w:lineRule="auto"/>
      </w:pPr>
      <w:r>
        <w:separator/>
      </w:r>
    </w:p>
  </w:footnote>
  <w:footnote w:type="continuationSeparator" w:id="0">
    <w:p w14:paraId="37CA9583" w14:textId="77777777" w:rsidR="002F601F" w:rsidRDefault="002F601F" w:rsidP="00C93E63">
      <w:pPr>
        <w:spacing w:after="0" w:line="240" w:lineRule="auto"/>
      </w:pPr>
      <w:r>
        <w:continuationSeparator/>
      </w:r>
    </w:p>
  </w:footnote>
  <w:footnote w:id="1">
    <w:p w14:paraId="3FC164EA" w14:textId="77777777" w:rsidR="00C93E63" w:rsidRPr="00C93E63" w:rsidRDefault="00C93E63">
      <w:pPr>
        <w:pStyle w:val="Testonotaapidipagina"/>
      </w:pPr>
      <w:r>
        <w:rPr>
          <w:rStyle w:val="Rimandonotaapidipagina"/>
        </w:rPr>
        <w:footnoteRef/>
      </w:r>
      <w:r>
        <w:t xml:space="preserve"> Benedetto XVI, </w:t>
      </w:r>
      <w:r>
        <w:rPr>
          <w:i/>
        </w:rPr>
        <w:t xml:space="preserve">Deus </w:t>
      </w:r>
      <w:proofErr w:type="spellStart"/>
      <w:r>
        <w:rPr>
          <w:i/>
        </w:rPr>
        <w:t>caritas</w:t>
      </w:r>
      <w:proofErr w:type="spellEnd"/>
      <w:r>
        <w:rPr>
          <w:i/>
        </w:rPr>
        <w:t xml:space="preserve"> est</w:t>
      </w:r>
      <w:r>
        <w:t>, 1</w:t>
      </w:r>
    </w:p>
  </w:footnote>
  <w:footnote w:id="2">
    <w:p w14:paraId="79493E3F" w14:textId="77777777" w:rsidR="00193376" w:rsidRPr="00193376" w:rsidRDefault="00193376">
      <w:pPr>
        <w:pStyle w:val="Testonotaapidipagina"/>
        <w:rPr>
          <w:rFonts w:cstheme="minorHAnsi"/>
        </w:rPr>
      </w:pPr>
      <w:r>
        <w:rPr>
          <w:rStyle w:val="Rimandonotaapidipagina"/>
        </w:rPr>
        <w:footnoteRef/>
      </w:r>
      <w:r>
        <w:t xml:space="preserve"> </w:t>
      </w:r>
      <w:r w:rsidRPr="00193376">
        <w:t xml:space="preserve">Benedetto XVI, </w:t>
      </w:r>
      <w:r w:rsidRPr="00193376">
        <w:rPr>
          <w:i/>
        </w:rPr>
        <w:t>Angelus</w:t>
      </w:r>
      <w:r w:rsidRPr="00193376">
        <w:t>, 25 febbraio 2007</w:t>
      </w:r>
      <w:r>
        <w:t xml:space="preserve">. </w:t>
      </w:r>
      <w:r>
        <w:rPr>
          <w:rFonts w:cstheme="minorHAnsi"/>
        </w:rPr>
        <w:t>«</w:t>
      </w:r>
      <w:r w:rsidRPr="00193376">
        <w:rPr>
          <w:rFonts w:cstheme="minorHAnsi"/>
        </w:rPr>
        <w:t>Contemplando con gli occhi della fede il Crocifisso,</w:t>
      </w:r>
      <w:r>
        <w:rPr>
          <w:rFonts w:cstheme="minorHAnsi"/>
        </w:rPr>
        <w:t xml:space="preserve"> - continua papa Ratzinger - </w:t>
      </w:r>
      <w:r w:rsidRPr="00193376">
        <w:rPr>
          <w:rFonts w:cstheme="minorHAnsi"/>
        </w:rPr>
        <w:t xml:space="preserve"> possiamo comprendere in profondità che cos’è il peccato, quanto tragica sia la sua gravità e, al tempo stesso, quanto incommensurabile sia la potenza del perdono e della misericordia del Signore. (…) Colui che noi stessi abbiamo trafitto con le nostre colpe non si stanca di riversare sul mondo un torrente inesauribile di amore misericordioso. Possa l’umanità comprendere che soltanto da questa fonte è possibile attingere l’energia spirituale indispensabile per costruire quella pace e quella felicità che ogni essere</w:t>
      </w:r>
      <w:r>
        <w:rPr>
          <w:rFonts w:cstheme="minorHAnsi"/>
        </w:rPr>
        <w:t xml:space="preserve"> umano va cercando senza sosta».</w:t>
      </w:r>
    </w:p>
  </w:footnote>
  <w:footnote w:id="3">
    <w:p w14:paraId="09E5DD8B" w14:textId="77777777" w:rsidR="00E10523" w:rsidRPr="00E10523" w:rsidRDefault="00E10523">
      <w:pPr>
        <w:pStyle w:val="Testonotaapidipagina"/>
      </w:pPr>
      <w:r>
        <w:rPr>
          <w:rStyle w:val="Rimandonotaapidipagina"/>
        </w:rPr>
        <w:footnoteRef/>
      </w:r>
      <w:r>
        <w:t xml:space="preserve"> Giorgio </w:t>
      </w:r>
      <w:proofErr w:type="spellStart"/>
      <w:r>
        <w:t>Zevini</w:t>
      </w:r>
      <w:proofErr w:type="spellEnd"/>
      <w:r>
        <w:t xml:space="preserve">, </w:t>
      </w:r>
      <w:r>
        <w:rPr>
          <w:i/>
        </w:rPr>
        <w:t>vangelo secondo Giovanni</w:t>
      </w:r>
      <w:r>
        <w:t xml:space="preserve">, Roma 2009, p. </w:t>
      </w:r>
      <w:r w:rsidR="00EA7ACB">
        <w:t>483</w:t>
      </w:r>
    </w:p>
  </w:footnote>
  <w:footnote w:id="4">
    <w:p w14:paraId="5270CB47" w14:textId="77777777" w:rsidR="00EA7ACB" w:rsidRPr="00EA7ACB" w:rsidRDefault="00EA7ACB">
      <w:pPr>
        <w:pStyle w:val="Testonotaapidipagina"/>
      </w:pPr>
      <w:r>
        <w:rPr>
          <w:rStyle w:val="Rimandonotaapidipagina"/>
        </w:rPr>
        <w:footnoteRef/>
      </w:r>
      <w:r>
        <w:t xml:space="preserve"> </w:t>
      </w:r>
      <w:r>
        <w:rPr>
          <w:i/>
        </w:rPr>
        <w:t>Ivi</w:t>
      </w:r>
      <w:r>
        <w:t>, p. 484</w:t>
      </w:r>
    </w:p>
  </w:footnote>
  <w:footnote w:id="5">
    <w:p w14:paraId="4C333BF5" w14:textId="77777777" w:rsidR="006B2022" w:rsidRPr="006B2022" w:rsidRDefault="006B2022">
      <w:pPr>
        <w:pStyle w:val="Testonotaapidipagina"/>
      </w:pPr>
      <w:r>
        <w:rPr>
          <w:rStyle w:val="Rimandonotaapidipagina"/>
        </w:rPr>
        <w:footnoteRef/>
      </w:r>
      <w:r>
        <w:t xml:space="preserve"> </w:t>
      </w:r>
      <w:r>
        <w:rPr>
          <w:i/>
        </w:rPr>
        <w:t>LG,</w:t>
      </w:r>
      <w:r>
        <w:t>1; cfr. CCC, 775</w:t>
      </w:r>
    </w:p>
  </w:footnote>
  <w:footnote w:id="6">
    <w:p w14:paraId="649005AF" w14:textId="77777777" w:rsidR="00D055B5" w:rsidRPr="00D055B5" w:rsidRDefault="00D055B5">
      <w:pPr>
        <w:pStyle w:val="Testonotaapidipagina"/>
      </w:pPr>
      <w:r>
        <w:rPr>
          <w:rStyle w:val="Rimandonotaapidipagina"/>
        </w:rPr>
        <w:footnoteRef/>
      </w:r>
      <w:r>
        <w:t xml:space="preserve"> Cfr. Francesco, </w:t>
      </w:r>
      <w:r>
        <w:rPr>
          <w:i/>
        </w:rPr>
        <w:t>Omelia</w:t>
      </w:r>
      <w:r>
        <w:t>, 7 luglio 2015</w:t>
      </w:r>
    </w:p>
  </w:footnote>
  <w:footnote w:id="7">
    <w:p w14:paraId="0437090F" w14:textId="77777777" w:rsidR="001119F1" w:rsidRPr="001119F1" w:rsidRDefault="001119F1">
      <w:pPr>
        <w:pStyle w:val="Testonotaapidipagina"/>
      </w:pPr>
      <w:r>
        <w:rPr>
          <w:rStyle w:val="Rimandonotaapidipagina"/>
        </w:rPr>
        <w:footnoteRef/>
      </w:r>
      <w:r>
        <w:t xml:space="preserve"> Francesco, </w:t>
      </w:r>
      <w:r>
        <w:rPr>
          <w:i/>
        </w:rPr>
        <w:t>EG</w:t>
      </w:r>
      <w:r>
        <w:t>, 100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C6"/>
    <w:rsid w:val="00021257"/>
    <w:rsid w:val="00031058"/>
    <w:rsid w:val="00081739"/>
    <w:rsid w:val="001119F1"/>
    <w:rsid w:val="00120777"/>
    <w:rsid w:val="00171A4A"/>
    <w:rsid w:val="00185751"/>
    <w:rsid w:val="00187FCB"/>
    <w:rsid w:val="00193376"/>
    <w:rsid w:val="00195F7B"/>
    <w:rsid w:val="001C02F1"/>
    <w:rsid w:val="001D34C5"/>
    <w:rsid w:val="00296A31"/>
    <w:rsid w:val="002B262A"/>
    <w:rsid w:val="002C25D3"/>
    <w:rsid w:val="002F601F"/>
    <w:rsid w:val="0032154F"/>
    <w:rsid w:val="0032799E"/>
    <w:rsid w:val="00387143"/>
    <w:rsid w:val="00451FAB"/>
    <w:rsid w:val="00473301"/>
    <w:rsid w:val="00517548"/>
    <w:rsid w:val="00524D75"/>
    <w:rsid w:val="0059580D"/>
    <w:rsid w:val="005B350B"/>
    <w:rsid w:val="005C02E0"/>
    <w:rsid w:val="005D76AF"/>
    <w:rsid w:val="006B06FA"/>
    <w:rsid w:val="006B2022"/>
    <w:rsid w:val="00722204"/>
    <w:rsid w:val="0084010D"/>
    <w:rsid w:val="0086688C"/>
    <w:rsid w:val="00992077"/>
    <w:rsid w:val="00A960A5"/>
    <w:rsid w:val="00AB28C6"/>
    <w:rsid w:val="00AD3A6D"/>
    <w:rsid w:val="00BD7098"/>
    <w:rsid w:val="00C52D7C"/>
    <w:rsid w:val="00C93E63"/>
    <w:rsid w:val="00CC7DBA"/>
    <w:rsid w:val="00D055B5"/>
    <w:rsid w:val="00D12ECF"/>
    <w:rsid w:val="00D2257E"/>
    <w:rsid w:val="00DF05BD"/>
    <w:rsid w:val="00E076C9"/>
    <w:rsid w:val="00E10523"/>
    <w:rsid w:val="00E55271"/>
    <w:rsid w:val="00EA7ACB"/>
    <w:rsid w:val="00F15D66"/>
    <w:rsid w:val="00F7632A"/>
    <w:rsid w:val="00FA6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B4D2"/>
  <w15:chartTrackingRefBased/>
  <w15:docId w15:val="{7F9D8502-3154-4F5D-A506-9B0D15FD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10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058"/>
    <w:pPr>
      <w:ind w:left="720"/>
      <w:contextualSpacing/>
    </w:pPr>
  </w:style>
  <w:style w:type="paragraph" w:styleId="Testonotaapidipagina">
    <w:name w:val="footnote text"/>
    <w:basedOn w:val="Normale"/>
    <w:link w:val="TestonotaapidipaginaCarattere"/>
    <w:uiPriority w:val="99"/>
    <w:semiHidden/>
    <w:unhideWhenUsed/>
    <w:rsid w:val="00C93E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93E63"/>
    <w:rPr>
      <w:sz w:val="20"/>
      <w:szCs w:val="20"/>
    </w:rPr>
  </w:style>
  <w:style w:type="character" w:styleId="Rimandonotaapidipagina">
    <w:name w:val="footnote reference"/>
    <w:basedOn w:val="Carpredefinitoparagrafo"/>
    <w:uiPriority w:val="99"/>
    <w:semiHidden/>
    <w:unhideWhenUsed/>
    <w:rsid w:val="00C93E63"/>
    <w:rPr>
      <w:vertAlign w:val="superscript"/>
    </w:rPr>
  </w:style>
  <w:style w:type="character" w:styleId="Collegamentoipertestuale">
    <w:name w:val="Hyperlink"/>
    <w:basedOn w:val="Carpredefinitoparagrafo"/>
    <w:uiPriority w:val="99"/>
    <w:unhideWhenUsed/>
    <w:rsid w:val="004733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content/benedict-xvi/it/encyclicals/documents/hf_ben-xvi_enc_20051225_deus-caritas-e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9880-7BA9-44C4-B8BA-7394F4CE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1566</Words>
  <Characters>8930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Carlo Lettieri</cp:lastModifiedBy>
  <cp:revision>6</cp:revision>
  <dcterms:created xsi:type="dcterms:W3CDTF">2024-01-12T20:56:00Z</dcterms:created>
  <dcterms:modified xsi:type="dcterms:W3CDTF">2024-01-13T16:02:00Z</dcterms:modified>
</cp:coreProperties>
</file>